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233" w:rsidRDefault="00705233" w:rsidP="00705233">
      <w:pPr>
        <w:autoSpaceDE w:val="0"/>
        <w:autoSpaceDN w:val="0"/>
        <w:adjustRightInd w:val="0"/>
        <w:spacing w:after="0" w:line="240" w:lineRule="auto"/>
        <w:jc w:val="center"/>
        <w:outlineLvl w:val="0"/>
        <w:rPr>
          <w:rFonts w:ascii="Liberation Serif" w:hAnsi="Liberation Serif" w:cs="Liberation Serif"/>
          <w:b/>
          <w:bCs/>
          <w:sz w:val="28"/>
          <w:szCs w:val="28"/>
        </w:rPr>
      </w:pPr>
      <w:r>
        <w:rPr>
          <w:rFonts w:ascii="Liberation Serif" w:hAnsi="Liberation Serif" w:cs="Liberation Serif"/>
          <w:b/>
          <w:bCs/>
          <w:sz w:val="28"/>
          <w:szCs w:val="28"/>
        </w:rPr>
        <w:t>А</w:t>
      </w:r>
      <w:r>
        <w:rPr>
          <w:rFonts w:ascii="Liberation Serif" w:hAnsi="Liberation Serif" w:cs="Liberation Serif"/>
          <w:b/>
          <w:bCs/>
          <w:sz w:val="28"/>
          <w:szCs w:val="28"/>
        </w:rPr>
        <w:t>ДМИНИСТРАЦИЯ ГОРОДА НИЖНИЙ ТАГИЛ</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ПОСТАНОВЛЕНИЕ</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от 16 марта 2023 г. N 555-ПА</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ОБ УТВЕРЖДЕНИИ АДМИНИСТРАТИВНОГО РЕГЛАМЕНТА ПРЕДОСТАВЛЕНИЯ</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МУНИЦИПАЛЬНОЙ УСЛУГИ "ПРИЕМ ЗАЯВЛЕНИЙ О ЗАЧИСЛЕНИИ</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В МУНИЦИПАЛЬНЫЕ ОБРАЗОВАТЕЛЬНЫЕ ОРГАНИЗАЦИИ, РЕАЛИЗУЮЩИЕ</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 xml:space="preserve">ПРОГРАММЫ ОБЩЕГО ОБРАЗОВАНИЯ" И ПРИЗНАНИИ </w:t>
      </w:r>
      <w:proofErr w:type="gramStart"/>
      <w:r>
        <w:rPr>
          <w:rFonts w:ascii="Liberation Serif" w:hAnsi="Liberation Serif" w:cs="Liberation Serif"/>
          <w:b/>
          <w:bCs/>
          <w:sz w:val="28"/>
          <w:szCs w:val="28"/>
        </w:rPr>
        <w:t>УТРАТИВШИМИ</w:t>
      </w:r>
      <w:proofErr w:type="gramEnd"/>
      <w:r>
        <w:rPr>
          <w:rFonts w:ascii="Liberation Serif" w:hAnsi="Liberation Serif" w:cs="Liberation Serif"/>
          <w:b/>
          <w:bCs/>
          <w:sz w:val="28"/>
          <w:szCs w:val="28"/>
        </w:rPr>
        <w:t xml:space="preserve"> СИЛУ</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ОТДЕЛЬНЫХ ПОСТАНОВЛЕНИЙ АДМИНИСТРАЦИИ ГОРОДА НИЖНИЙ ТАГИЛ"</w:t>
      </w:r>
    </w:p>
    <w:p w:rsidR="00705233" w:rsidRDefault="00705233" w:rsidP="00705233">
      <w:pPr>
        <w:autoSpaceDE w:val="0"/>
        <w:autoSpaceDN w:val="0"/>
        <w:adjustRightInd w:val="0"/>
        <w:spacing w:after="0" w:line="240" w:lineRule="auto"/>
        <w:rPr>
          <w:rFonts w:ascii="Liberation Serif" w:hAnsi="Liberation Serif"/>
          <w:sz w:val="24"/>
          <w:szCs w:val="24"/>
        </w:rPr>
      </w:pPr>
    </w:p>
    <w:tbl>
      <w:tblPr>
        <w:tblW w:w="5000" w:type="pct"/>
        <w:tblCellMar>
          <w:left w:w="0" w:type="dxa"/>
          <w:right w:w="0" w:type="dxa"/>
        </w:tblCellMar>
        <w:tblLook w:val="0000" w:firstRow="0" w:lastRow="0" w:firstColumn="0" w:lastColumn="0" w:noHBand="0" w:noVBand="0"/>
      </w:tblPr>
      <w:tblGrid>
        <w:gridCol w:w="60"/>
        <w:gridCol w:w="113"/>
        <w:gridCol w:w="9351"/>
        <w:gridCol w:w="113"/>
      </w:tblGrid>
      <w:tr w:rsidR="00705233">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05233" w:rsidRDefault="00705233">
            <w:pPr>
              <w:autoSpaceDE w:val="0"/>
              <w:autoSpaceDN w:val="0"/>
              <w:adjustRightInd w:val="0"/>
              <w:spacing w:after="0" w:line="240" w:lineRule="auto"/>
              <w:rPr>
                <w:rFonts w:ascii="Liberation Serif" w:hAnsi="Liberation Serif"/>
                <w:sz w:val="24"/>
                <w:szCs w:val="24"/>
              </w:rPr>
            </w:pPr>
          </w:p>
        </w:tc>
        <w:tc>
          <w:tcPr>
            <w:tcW w:w="113" w:type="dxa"/>
            <w:shd w:val="clear" w:color="auto" w:fill="F4F3F8"/>
            <w:tcMar>
              <w:top w:w="0" w:type="dxa"/>
              <w:left w:w="0" w:type="dxa"/>
              <w:bottom w:w="0" w:type="dxa"/>
              <w:right w:w="0" w:type="dxa"/>
            </w:tcMar>
          </w:tcPr>
          <w:p w:rsidR="00705233" w:rsidRDefault="00705233">
            <w:pPr>
              <w:autoSpaceDE w:val="0"/>
              <w:autoSpaceDN w:val="0"/>
              <w:adjustRightInd w:val="0"/>
              <w:spacing w:after="0" w:line="240" w:lineRule="auto"/>
              <w:rPr>
                <w:rFonts w:ascii="Liberation Serif" w:hAnsi="Liberation Serif"/>
                <w:sz w:val="24"/>
                <w:szCs w:val="24"/>
              </w:rPr>
            </w:pPr>
          </w:p>
        </w:tc>
        <w:tc>
          <w:tcPr>
            <w:tcW w:w="0" w:type="auto"/>
            <w:shd w:val="clear" w:color="auto" w:fill="F4F3F8"/>
            <w:tcMar>
              <w:top w:w="113" w:type="dxa"/>
              <w:left w:w="0" w:type="dxa"/>
              <w:bottom w:w="113" w:type="dxa"/>
              <w:right w:w="0" w:type="dxa"/>
            </w:tcMar>
          </w:tcPr>
          <w:p w:rsidR="00705233" w:rsidRDefault="00705233">
            <w:pPr>
              <w:autoSpaceDE w:val="0"/>
              <w:autoSpaceDN w:val="0"/>
              <w:adjustRightInd w:val="0"/>
              <w:spacing w:after="0" w:line="240" w:lineRule="auto"/>
              <w:jc w:val="center"/>
              <w:rPr>
                <w:rFonts w:ascii="Liberation Serif" w:hAnsi="Liberation Serif" w:cs="Liberation Serif"/>
                <w:b/>
                <w:bCs/>
                <w:color w:val="392C69"/>
                <w:sz w:val="28"/>
                <w:szCs w:val="28"/>
              </w:rPr>
            </w:pPr>
            <w:r>
              <w:rPr>
                <w:rFonts w:ascii="Liberation Serif" w:hAnsi="Liberation Serif" w:cs="Liberation Serif"/>
                <w:b/>
                <w:bCs/>
                <w:color w:val="392C69"/>
                <w:sz w:val="28"/>
                <w:szCs w:val="28"/>
              </w:rPr>
              <w:t>Список изменяющих документов</w:t>
            </w:r>
          </w:p>
          <w:p w:rsidR="00705233" w:rsidRDefault="00705233">
            <w:pPr>
              <w:autoSpaceDE w:val="0"/>
              <w:autoSpaceDN w:val="0"/>
              <w:adjustRightInd w:val="0"/>
              <w:spacing w:after="0" w:line="240" w:lineRule="auto"/>
              <w:jc w:val="center"/>
              <w:rPr>
                <w:rFonts w:ascii="Liberation Serif" w:hAnsi="Liberation Serif" w:cs="Liberation Serif"/>
                <w:b/>
                <w:bCs/>
                <w:color w:val="392C69"/>
                <w:sz w:val="28"/>
                <w:szCs w:val="28"/>
              </w:rPr>
            </w:pPr>
            <w:proofErr w:type="gramStart"/>
            <w:r>
              <w:rPr>
                <w:rFonts w:ascii="Liberation Serif" w:hAnsi="Liberation Serif" w:cs="Liberation Serif"/>
                <w:b/>
                <w:bCs/>
                <w:color w:val="392C69"/>
                <w:sz w:val="28"/>
                <w:szCs w:val="28"/>
              </w:rPr>
              <w:t xml:space="preserve">(в ред. Постановлений Администрации г. Нижний Тагил от 31.03.2023 </w:t>
            </w:r>
            <w:hyperlink r:id="rId5" w:history="1">
              <w:r>
                <w:rPr>
                  <w:rFonts w:ascii="Liberation Serif" w:hAnsi="Liberation Serif" w:cs="Liberation Serif"/>
                  <w:b/>
                  <w:bCs/>
                  <w:color w:val="0000FF"/>
                  <w:sz w:val="28"/>
                  <w:szCs w:val="28"/>
                </w:rPr>
                <w:t>N 701-ПА</w:t>
              </w:r>
            </w:hyperlink>
            <w:r>
              <w:rPr>
                <w:rFonts w:ascii="Liberation Serif" w:hAnsi="Liberation Serif" w:cs="Liberation Serif"/>
                <w:b/>
                <w:bCs/>
                <w:color w:val="392C69"/>
                <w:sz w:val="28"/>
                <w:szCs w:val="28"/>
              </w:rPr>
              <w:t>,</w:t>
            </w:r>
            <w:proofErr w:type="gramEnd"/>
          </w:p>
          <w:p w:rsidR="00705233" w:rsidRDefault="00705233">
            <w:pPr>
              <w:autoSpaceDE w:val="0"/>
              <w:autoSpaceDN w:val="0"/>
              <w:adjustRightInd w:val="0"/>
              <w:spacing w:after="0" w:line="240" w:lineRule="auto"/>
              <w:jc w:val="center"/>
              <w:rPr>
                <w:rFonts w:ascii="Liberation Serif" w:hAnsi="Liberation Serif" w:cs="Liberation Serif"/>
                <w:b/>
                <w:bCs/>
                <w:color w:val="392C69"/>
                <w:sz w:val="28"/>
                <w:szCs w:val="28"/>
              </w:rPr>
            </w:pPr>
            <w:r>
              <w:rPr>
                <w:rFonts w:ascii="Liberation Serif" w:hAnsi="Liberation Serif" w:cs="Liberation Serif"/>
                <w:b/>
                <w:bCs/>
                <w:color w:val="392C69"/>
                <w:sz w:val="28"/>
                <w:szCs w:val="28"/>
              </w:rPr>
              <w:t xml:space="preserve">от 28.06.2023 </w:t>
            </w:r>
            <w:hyperlink r:id="rId6" w:history="1">
              <w:r>
                <w:rPr>
                  <w:rFonts w:ascii="Liberation Serif" w:hAnsi="Liberation Serif" w:cs="Liberation Serif"/>
                  <w:b/>
                  <w:bCs/>
                  <w:color w:val="0000FF"/>
                  <w:sz w:val="28"/>
                  <w:szCs w:val="28"/>
                </w:rPr>
                <w:t>N 1417-ПА</w:t>
              </w:r>
            </w:hyperlink>
            <w:r>
              <w:rPr>
                <w:rFonts w:ascii="Liberation Serif" w:hAnsi="Liberation Serif" w:cs="Liberation Serif"/>
                <w:b/>
                <w:bCs/>
                <w:color w:val="392C69"/>
                <w:sz w:val="28"/>
                <w:szCs w:val="28"/>
              </w:rPr>
              <w:t xml:space="preserve">, от 14.02.2024 </w:t>
            </w:r>
            <w:hyperlink r:id="rId7" w:history="1">
              <w:r>
                <w:rPr>
                  <w:rFonts w:ascii="Liberation Serif" w:hAnsi="Liberation Serif" w:cs="Liberation Serif"/>
                  <w:b/>
                  <w:bCs/>
                  <w:color w:val="0000FF"/>
                  <w:sz w:val="28"/>
                  <w:szCs w:val="28"/>
                </w:rPr>
                <w:t>N 352-ПА</w:t>
              </w:r>
            </w:hyperlink>
            <w:r>
              <w:rPr>
                <w:rFonts w:ascii="Liberation Serif" w:hAnsi="Liberation Serif" w:cs="Liberation Serif"/>
                <w:b/>
                <w:bCs/>
                <w:color w:val="392C69"/>
                <w:sz w:val="28"/>
                <w:szCs w:val="28"/>
              </w:rPr>
              <w:t xml:space="preserve">, от 25.04.2024 </w:t>
            </w:r>
            <w:hyperlink r:id="rId8" w:history="1">
              <w:r>
                <w:rPr>
                  <w:rFonts w:ascii="Liberation Serif" w:hAnsi="Liberation Serif" w:cs="Liberation Serif"/>
                  <w:b/>
                  <w:bCs/>
                  <w:color w:val="0000FF"/>
                  <w:sz w:val="28"/>
                  <w:szCs w:val="28"/>
                </w:rPr>
                <w:t>N 1103-ПА</w:t>
              </w:r>
            </w:hyperlink>
            <w:r>
              <w:rPr>
                <w:rFonts w:ascii="Liberation Serif" w:hAnsi="Liberation Serif" w:cs="Liberation Serif"/>
                <w:b/>
                <w:bCs/>
                <w:color w:val="392C69"/>
                <w:sz w:val="28"/>
                <w:szCs w:val="28"/>
              </w:rPr>
              <w:t>,</w:t>
            </w:r>
          </w:p>
          <w:p w:rsidR="00705233" w:rsidRDefault="00705233">
            <w:pPr>
              <w:autoSpaceDE w:val="0"/>
              <w:autoSpaceDN w:val="0"/>
              <w:adjustRightInd w:val="0"/>
              <w:spacing w:after="0" w:line="240" w:lineRule="auto"/>
              <w:jc w:val="center"/>
              <w:rPr>
                <w:rFonts w:ascii="Liberation Serif" w:hAnsi="Liberation Serif" w:cs="Liberation Serif"/>
                <w:b/>
                <w:bCs/>
                <w:color w:val="392C69"/>
                <w:sz w:val="28"/>
                <w:szCs w:val="28"/>
              </w:rPr>
            </w:pPr>
            <w:r>
              <w:rPr>
                <w:rFonts w:ascii="Liberation Serif" w:hAnsi="Liberation Serif" w:cs="Liberation Serif"/>
                <w:b/>
                <w:bCs/>
                <w:color w:val="392C69"/>
                <w:sz w:val="28"/>
                <w:szCs w:val="28"/>
              </w:rPr>
              <w:t xml:space="preserve">от 27.03.2025 </w:t>
            </w:r>
            <w:hyperlink r:id="rId9" w:history="1">
              <w:r>
                <w:rPr>
                  <w:rFonts w:ascii="Liberation Serif" w:hAnsi="Liberation Serif" w:cs="Liberation Serif"/>
                  <w:b/>
                  <w:bCs/>
                  <w:color w:val="0000FF"/>
                  <w:sz w:val="28"/>
                  <w:szCs w:val="28"/>
                </w:rPr>
                <w:t>N 828-ПА</w:t>
              </w:r>
            </w:hyperlink>
            <w:r>
              <w:rPr>
                <w:rFonts w:ascii="Liberation Serif" w:hAnsi="Liberation Serif" w:cs="Liberation Serif"/>
                <w:b/>
                <w:bCs/>
                <w:color w:val="392C69"/>
                <w:sz w:val="28"/>
                <w:szCs w:val="28"/>
              </w:rPr>
              <w:t xml:space="preserve">, от 24.03.2026 </w:t>
            </w:r>
            <w:hyperlink r:id="rId10" w:history="1">
              <w:r>
                <w:rPr>
                  <w:rFonts w:ascii="Liberation Serif" w:hAnsi="Liberation Serif" w:cs="Liberation Serif"/>
                  <w:b/>
                  <w:bCs/>
                  <w:color w:val="0000FF"/>
                  <w:sz w:val="28"/>
                  <w:szCs w:val="28"/>
                </w:rPr>
                <w:t>N 772-ПА</w:t>
              </w:r>
            </w:hyperlink>
            <w:r>
              <w:rPr>
                <w:rFonts w:ascii="Liberation Serif" w:hAnsi="Liberation Serif" w:cs="Liberation Serif"/>
                <w:b/>
                <w:bCs/>
                <w:color w:val="392C69"/>
                <w:sz w:val="28"/>
                <w:szCs w:val="28"/>
              </w:rPr>
              <w:t>)</w:t>
            </w:r>
          </w:p>
        </w:tc>
        <w:tc>
          <w:tcPr>
            <w:tcW w:w="113" w:type="dxa"/>
            <w:shd w:val="clear" w:color="auto" w:fill="F4F3F8"/>
            <w:tcMar>
              <w:top w:w="0" w:type="dxa"/>
              <w:left w:w="0" w:type="dxa"/>
              <w:bottom w:w="0" w:type="dxa"/>
              <w:right w:w="0" w:type="dxa"/>
            </w:tcMar>
          </w:tcPr>
          <w:p w:rsidR="00705233" w:rsidRDefault="00705233">
            <w:pPr>
              <w:autoSpaceDE w:val="0"/>
              <w:autoSpaceDN w:val="0"/>
              <w:adjustRightInd w:val="0"/>
              <w:spacing w:after="0" w:line="240" w:lineRule="auto"/>
              <w:jc w:val="center"/>
              <w:rPr>
                <w:rFonts w:ascii="Liberation Serif" w:hAnsi="Liberation Serif" w:cs="Liberation Serif"/>
                <w:b/>
                <w:bCs/>
                <w:color w:val="392C69"/>
                <w:sz w:val="28"/>
                <w:szCs w:val="28"/>
              </w:rPr>
            </w:pPr>
          </w:p>
        </w:tc>
      </w:tr>
    </w:tbl>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ind w:firstLine="540"/>
        <w:jc w:val="both"/>
        <w:rPr>
          <w:rFonts w:ascii="Liberation Serif" w:hAnsi="Liberation Serif" w:cs="Liberation Serif"/>
          <w:b/>
          <w:bCs/>
          <w:sz w:val="28"/>
          <w:szCs w:val="28"/>
        </w:rPr>
      </w:pPr>
      <w:proofErr w:type="gramStart"/>
      <w:r>
        <w:rPr>
          <w:rFonts w:ascii="Liberation Serif" w:hAnsi="Liberation Serif" w:cs="Liberation Serif"/>
          <w:b/>
          <w:bCs/>
          <w:sz w:val="28"/>
          <w:szCs w:val="28"/>
        </w:rPr>
        <w:t xml:space="preserve">В целях приведения муниципальных правовых актов города Нижний Тагил в соответствие с требованиями действующего законодательства Российской Федерации, руководствуясь Федеральным </w:t>
      </w:r>
      <w:hyperlink r:id="rId11" w:history="1">
        <w:r>
          <w:rPr>
            <w:rFonts w:ascii="Liberation Serif" w:hAnsi="Liberation Serif" w:cs="Liberation Serif"/>
            <w:b/>
            <w:bCs/>
            <w:color w:val="0000FF"/>
            <w:sz w:val="28"/>
            <w:szCs w:val="28"/>
          </w:rPr>
          <w:t>законом</w:t>
        </w:r>
      </w:hyperlink>
      <w:r>
        <w:rPr>
          <w:rFonts w:ascii="Liberation Serif" w:hAnsi="Liberation Serif" w:cs="Liberation Serif"/>
          <w:b/>
          <w:bCs/>
          <w:sz w:val="28"/>
          <w:szCs w:val="28"/>
        </w:rPr>
        <w:t xml:space="preserve"> от 27 июля 2010 года N 210-ФЗ "Об организации предоставления государственных и муниципальных услуг", </w:t>
      </w:r>
      <w:hyperlink r:id="rId12" w:history="1">
        <w:r>
          <w:rPr>
            <w:rFonts w:ascii="Liberation Serif" w:hAnsi="Liberation Serif" w:cs="Liberation Serif"/>
            <w:b/>
            <w:bCs/>
            <w:color w:val="0000FF"/>
            <w:sz w:val="28"/>
            <w:szCs w:val="28"/>
          </w:rPr>
          <w:t>Постановлением</w:t>
        </w:r>
      </w:hyperlink>
      <w:r>
        <w:rPr>
          <w:rFonts w:ascii="Liberation Serif" w:hAnsi="Liberation Serif" w:cs="Liberation Serif"/>
          <w:b/>
          <w:bCs/>
          <w:sz w:val="28"/>
          <w:szCs w:val="28"/>
        </w:rPr>
        <w:t xml:space="preserve"> Правительства Российской Федерации от 20 июля 2021 года N 1228 "Об утверждении Правил разработки и утверждения административных регламентов предоставления государственных услуг, о внесении изменений в</w:t>
      </w:r>
      <w:proofErr w:type="gramEnd"/>
      <w:r>
        <w:rPr>
          <w:rFonts w:ascii="Liberation Serif" w:hAnsi="Liberation Serif" w:cs="Liberation Serif"/>
          <w:b/>
          <w:bCs/>
          <w:sz w:val="28"/>
          <w:szCs w:val="28"/>
        </w:rPr>
        <w:t xml:space="preserve"> </w:t>
      </w:r>
      <w:proofErr w:type="gramStart"/>
      <w:r>
        <w:rPr>
          <w:rFonts w:ascii="Liberation Serif" w:hAnsi="Liberation Serif" w:cs="Liberation Serif"/>
          <w:b/>
          <w:bCs/>
          <w:sz w:val="28"/>
          <w:szCs w:val="28"/>
        </w:rPr>
        <w:t xml:space="preserve">некоторые акты Правительства Российской Федерации и признания утратившими силу некоторых актов и отдельных положений актов Правительства Российской Федерации", </w:t>
      </w:r>
      <w:hyperlink r:id="rId13" w:history="1">
        <w:r>
          <w:rPr>
            <w:rFonts w:ascii="Liberation Serif" w:hAnsi="Liberation Serif" w:cs="Liberation Serif"/>
            <w:b/>
            <w:bCs/>
            <w:color w:val="0000FF"/>
            <w:sz w:val="28"/>
            <w:szCs w:val="28"/>
          </w:rPr>
          <w:t>Порядком</w:t>
        </w:r>
      </w:hyperlink>
      <w:r>
        <w:rPr>
          <w:rFonts w:ascii="Liberation Serif" w:hAnsi="Liberation Serif" w:cs="Liberation Serif"/>
          <w:b/>
          <w:bCs/>
          <w:sz w:val="28"/>
          <w:szCs w:val="28"/>
        </w:rPr>
        <w:t xml:space="preserve">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проведения экспертизы административных регламентов предоставления муниципальных услуг, утвержденным Постановлением Администрации города Нижний Тагил от 30.06.2011 N 1315 (с изменениями, внесенными Постановлениями Администрации города Нижний Тагил от 02.08.2012</w:t>
      </w:r>
      <w:proofErr w:type="gramEnd"/>
      <w:r>
        <w:rPr>
          <w:rFonts w:ascii="Liberation Serif" w:hAnsi="Liberation Serif" w:cs="Liberation Serif"/>
          <w:b/>
          <w:bCs/>
          <w:sz w:val="28"/>
          <w:szCs w:val="28"/>
        </w:rPr>
        <w:t xml:space="preserve"> </w:t>
      </w:r>
      <w:proofErr w:type="gramStart"/>
      <w:r>
        <w:rPr>
          <w:rFonts w:ascii="Liberation Serif" w:hAnsi="Liberation Serif" w:cs="Liberation Serif"/>
          <w:b/>
          <w:bCs/>
          <w:sz w:val="28"/>
          <w:szCs w:val="28"/>
        </w:rPr>
        <w:t xml:space="preserve">N 1687, от 07.04.2014 N 677-ПА, от 24.01.2019 N 131-ПА), </w:t>
      </w:r>
      <w:hyperlink r:id="rId14" w:history="1">
        <w:r>
          <w:rPr>
            <w:rFonts w:ascii="Liberation Serif" w:hAnsi="Liberation Serif" w:cs="Liberation Serif"/>
            <w:b/>
            <w:bCs/>
            <w:color w:val="0000FF"/>
            <w:sz w:val="28"/>
            <w:szCs w:val="28"/>
          </w:rPr>
          <w:t>Уставом</w:t>
        </w:r>
      </w:hyperlink>
      <w:r>
        <w:rPr>
          <w:rFonts w:ascii="Liberation Serif" w:hAnsi="Liberation Serif" w:cs="Liberation Serif"/>
          <w:b/>
          <w:bCs/>
          <w:sz w:val="28"/>
          <w:szCs w:val="28"/>
        </w:rPr>
        <w:t xml:space="preserve"> муниципального округа город Нижний Тагил Свердловской области, Администрация города Нижний Тагил постановляет:</w:t>
      </w:r>
      <w:proofErr w:type="gramEnd"/>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t xml:space="preserve">(в ред. </w:t>
      </w:r>
      <w:hyperlink r:id="rId15"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sz w:val="28"/>
          <w:szCs w:val="28"/>
        </w:rPr>
        <w:t xml:space="preserve"> Администрации г. Нижний Тагил от 24.03.2026 N 772-ПА)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1. Утвердить Административный </w:t>
      </w:r>
      <w:hyperlink w:anchor="Par36" w:history="1">
        <w:r>
          <w:rPr>
            <w:rFonts w:ascii="Liberation Serif" w:hAnsi="Liberation Serif" w:cs="Liberation Serif"/>
            <w:b/>
            <w:bCs/>
            <w:color w:val="0000FF"/>
            <w:sz w:val="28"/>
            <w:szCs w:val="28"/>
          </w:rPr>
          <w:t>регламент</w:t>
        </w:r>
      </w:hyperlink>
      <w:r>
        <w:rPr>
          <w:rFonts w:ascii="Liberation Serif" w:hAnsi="Liberation Serif" w:cs="Liberation Serif"/>
          <w:b/>
          <w:bCs/>
          <w:sz w:val="28"/>
          <w:szCs w:val="28"/>
        </w:rPr>
        <w:t xml:space="preserve">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(приложение).</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2. Признать утратившим силу </w:t>
      </w:r>
      <w:hyperlink r:id="rId16" w:history="1">
        <w:r>
          <w:rPr>
            <w:rFonts w:ascii="Liberation Serif" w:hAnsi="Liberation Serif" w:cs="Liberation Serif"/>
            <w:b/>
            <w:bCs/>
            <w:color w:val="0000FF"/>
            <w:sz w:val="28"/>
            <w:szCs w:val="28"/>
          </w:rPr>
          <w:t>Постановление</w:t>
        </w:r>
      </w:hyperlink>
      <w:r>
        <w:rPr>
          <w:rFonts w:ascii="Liberation Serif" w:hAnsi="Liberation Serif" w:cs="Liberation Serif"/>
          <w:b/>
          <w:bCs/>
          <w:sz w:val="28"/>
          <w:szCs w:val="28"/>
        </w:rPr>
        <w:t xml:space="preserve"> Администрации города Нижний Тагил от 16.03.2021 N 485-ПА "Об утверждении Административного регламента предоставления муниципальной услуги "Зачисление в образовательное учреждение" с изменениями, внесенными Постановлениями Администрации города Нижний Тагил от 21.07.2021 </w:t>
      </w:r>
      <w:hyperlink r:id="rId17" w:history="1">
        <w:r>
          <w:rPr>
            <w:rFonts w:ascii="Liberation Serif" w:hAnsi="Liberation Serif" w:cs="Liberation Serif"/>
            <w:b/>
            <w:bCs/>
            <w:color w:val="0000FF"/>
            <w:sz w:val="28"/>
            <w:szCs w:val="28"/>
          </w:rPr>
          <w:t>N 1352-ПА</w:t>
        </w:r>
      </w:hyperlink>
      <w:r>
        <w:rPr>
          <w:rFonts w:ascii="Liberation Serif" w:hAnsi="Liberation Serif" w:cs="Liberation Serif"/>
          <w:b/>
          <w:bCs/>
          <w:sz w:val="28"/>
          <w:szCs w:val="28"/>
        </w:rPr>
        <w:t xml:space="preserve">, от 21.03.2022 </w:t>
      </w:r>
      <w:hyperlink r:id="rId18" w:history="1">
        <w:r>
          <w:rPr>
            <w:rFonts w:ascii="Liberation Serif" w:hAnsi="Liberation Serif" w:cs="Liberation Serif"/>
            <w:b/>
            <w:bCs/>
            <w:color w:val="0000FF"/>
            <w:sz w:val="28"/>
            <w:szCs w:val="28"/>
          </w:rPr>
          <w:t>N 545-ПА</w:t>
        </w:r>
      </w:hyperlink>
      <w:r>
        <w:rPr>
          <w:rFonts w:ascii="Liberation Serif" w:hAnsi="Liberation Serif" w:cs="Liberation Serif"/>
          <w:b/>
          <w:bCs/>
          <w:sz w:val="28"/>
          <w:szCs w:val="28"/>
        </w:rPr>
        <w:t xml:space="preserve">, от 01.04.2022 </w:t>
      </w:r>
      <w:hyperlink r:id="rId19" w:history="1">
        <w:r>
          <w:rPr>
            <w:rFonts w:ascii="Liberation Serif" w:hAnsi="Liberation Serif" w:cs="Liberation Serif"/>
            <w:b/>
            <w:bCs/>
            <w:color w:val="0000FF"/>
            <w:sz w:val="28"/>
            <w:szCs w:val="28"/>
          </w:rPr>
          <w:t>N 646-ПА</w:t>
        </w:r>
      </w:hyperlink>
      <w:r>
        <w:rPr>
          <w:rFonts w:ascii="Liberation Serif" w:hAnsi="Liberation Serif" w:cs="Liberation Serif"/>
          <w:b/>
          <w:bCs/>
          <w:sz w:val="28"/>
          <w:szCs w:val="28"/>
        </w:rPr>
        <w:t>.</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3. Опубликовать данное Постановление в газете "</w:t>
      </w:r>
      <w:proofErr w:type="spellStart"/>
      <w:r>
        <w:rPr>
          <w:rFonts w:ascii="Liberation Serif" w:hAnsi="Liberation Serif" w:cs="Liberation Serif"/>
          <w:b/>
          <w:bCs/>
          <w:sz w:val="28"/>
          <w:szCs w:val="28"/>
        </w:rPr>
        <w:t>Тагильский</w:t>
      </w:r>
      <w:proofErr w:type="spellEnd"/>
      <w:r>
        <w:rPr>
          <w:rFonts w:ascii="Liberation Serif" w:hAnsi="Liberation Serif" w:cs="Liberation Serif"/>
          <w:b/>
          <w:bCs/>
          <w:sz w:val="28"/>
          <w:szCs w:val="28"/>
        </w:rPr>
        <w:t xml:space="preserve"> рабочий" и разместить на официальном сайте города Нижний Тагил.</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Глава города</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В.Ю.ПИНАЕВ</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right"/>
        <w:outlineLvl w:val="0"/>
        <w:rPr>
          <w:rFonts w:ascii="Liberation Serif" w:hAnsi="Liberation Serif" w:cs="Liberation Serif"/>
          <w:b/>
          <w:bCs/>
          <w:sz w:val="28"/>
          <w:szCs w:val="28"/>
        </w:rPr>
      </w:pPr>
      <w:r>
        <w:rPr>
          <w:rFonts w:ascii="Liberation Serif" w:hAnsi="Liberation Serif" w:cs="Liberation Serif"/>
          <w:b/>
          <w:bCs/>
          <w:sz w:val="28"/>
          <w:szCs w:val="28"/>
        </w:rPr>
        <w:t>Приложение</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Утвержден</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Постановлением</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Администрации города</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от 16 марта 2023 г. N 555-ПА</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bookmarkStart w:id="0" w:name="Par36"/>
      <w:bookmarkEnd w:id="0"/>
      <w:r>
        <w:rPr>
          <w:rFonts w:ascii="Liberation Serif" w:hAnsi="Liberation Serif" w:cs="Liberation Serif"/>
          <w:b/>
          <w:bCs/>
          <w:sz w:val="28"/>
          <w:szCs w:val="28"/>
        </w:rPr>
        <w:t>АДМИНИСТРАТИВНЫЙ РЕГЛАМЕНТ</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ПРЕДОСТАВЛЕНИЯ МУНИЦИПАЛЬНОЙ УСЛУГИ "ПРИЕМ ЗАЯВЛЕНИЙ</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О ЗАЧИСЛЕНИИ В МУНИЦИПАЛЬНЫЕ ОБРАЗОВАТЕЛЬНЫЕ ОРГАНИЗАЦИИ,</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РЕАЛИЗУЮЩИЕ ПРОГРАММЫ ОБЩЕГО ОБРАЗОВАНИЯ"</w:t>
      </w:r>
    </w:p>
    <w:p w:rsidR="00705233" w:rsidRDefault="00705233" w:rsidP="00705233">
      <w:pPr>
        <w:autoSpaceDE w:val="0"/>
        <w:autoSpaceDN w:val="0"/>
        <w:adjustRightInd w:val="0"/>
        <w:spacing w:after="0" w:line="240" w:lineRule="auto"/>
        <w:rPr>
          <w:rFonts w:ascii="Liberation Serif" w:hAnsi="Liberation Serif"/>
          <w:sz w:val="24"/>
          <w:szCs w:val="24"/>
        </w:rPr>
      </w:pPr>
    </w:p>
    <w:tbl>
      <w:tblPr>
        <w:tblW w:w="5000" w:type="pct"/>
        <w:tblCellMar>
          <w:left w:w="0" w:type="dxa"/>
          <w:right w:w="0" w:type="dxa"/>
        </w:tblCellMar>
        <w:tblLook w:val="0000" w:firstRow="0" w:lastRow="0" w:firstColumn="0" w:lastColumn="0" w:noHBand="0" w:noVBand="0"/>
      </w:tblPr>
      <w:tblGrid>
        <w:gridCol w:w="60"/>
        <w:gridCol w:w="113"/>
        <w:gridCol w:w="9351"/>
        <w:gridCol w:w="113"/>
      </w:tblGrid>
      <w:tr w:rsidR="00705233">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05233" w:rsidRDefault="00705233">
            <w:pPr>
              <w:autoSpaceDE w:val="0"/>
              <w:autoSpaceDN w:val="0"/>
              <w:adjustRightInd w:val="0"/>
              <w:spacing w:after="0" w:line="240" w:lineRule="auto"/>
              <w:rPr>
                <w:rFonts w:ascii="Liberation Serif" w:hAnsi="Liberation Serif"/>
                <w:sz w:val="24"/>
                <w:szCs w:val="24"/>
              </w:rPr>
            </w:pPr>
          </w:p>
        </w:tc>
        <w:tc>
          <w:tcPr>
            <w:tcW w:w="113" w:type="dxa"/>
            <w:shd w:val="clear" w:color="auto" w:fill="F4F3F8"/>
            <w:tcMar>
              <w:top w:w="0" w:type="dxa"/>
              <w:left w:w="0" w:type="dxa"/>
              <w:bottom w:w="0" w:type="dxa"/>
              <w:right w:w="0" w:type="dxa"/>
            </w:tcMar>
          </w:tcPr>
          <w:p w:rsidR="00705233" w:rsidRDefault="00705233">
            <w:pPr>
              <w:autoSpaceDE w:val="0"/>
              <w:autoSpaceDN w:val="0"/>
              <w:adjustRightInd w:val="0"/>
              <w:spacing w:after="0" w:line="240" w:lineRule="auto"/>
              <w:rPr>
                <w:rFonts w:ascii="Liberation Serif" w:hAnsi="Liberation Serif"/>
                <w:sz w:val="24"/>
                <w:szCs w:val="24"/>
              </w:rPr>
            </w:pPr>
          </w:p>
        </w:tc>
        <w:tc>
          <w:tcPr>
            <w:tcW w:w="0" w:type="auto"/>
            <w:shd w:val="clear" w:color="auto" w:fill="F4F3F8"/>
            <w:tcMar>
              <w:top w:w="113" w:type="dxa"/>
              <w:left w:w="0" w:type="dxa"/>
              <w:bottom w:w="113" w:type="dxa"/>
              <w:right w:w="0" w:type="dxa"/>
            </w:tcMar>
          </w:tcPr>
          <w:p w:rsidR="00705233" w:rsidRDefault="00705233">
            <w:pPr>
              <w:autoSpaceDE w:val="0"/>
              <w:autoSpaceDN w:val="0"/>
              <w:adjustRightInd w:val="0"/>
              <w:spacing w:after="0" w:line="240" w:lineRule="auto"/>
              <w:jc w:val="center"/>
              <w:rPr>
                <w:rFonts w:ascii="Liberation Serif" w:hAnsi="Liberation Serif" w:cs="Liberation Serif"/>
                <w:b/>
                <w:bCs/>
                <w:color w:val="392C69"/>
                <w:sz w:val="28"/>
                <w:szCs w:val="28"/>
              </w:rPr>
            </w:pPr>
            <w:r>
              <w:rPr>
                <w:rFonts w:ascii="Liberation Serif" w:hAnsi="Liberation Serif" w:cs="Liberation Serif"/>
                <w:b/>
                <w:bCs/>
                <w:color w:val="392C69"/>
                <w:sz w:val="28"/>
                <w:szCs w:val="28"/>
              </w:rPr>
              <w:t>Список изменяющих документов</w:t>
            </w:r>
          </w:p>
          <w:p w:rsidR="00705233" w:rsidRDefault="00705233">
            <w:pPr>
              <w:autoSpaceDE w:val="0"/>
              <w:autoSpaceDN w:val="0"/>
              <w:adjustRightInd w:val="0"/>
              <w:spacing w:after="0" w:line="240" w:lineRule="auto"/>
              <w:jc w:val="center"/>
              <w:rPr>
                <w:rFonts w:ascii="Liberation Serif" w:hAnsi="Liberation Serif" w:cs="Liberation Serif"/>
                <w:b/>
                <w:bCs/>
                <w:color w:val="392C69"/>
                <w:sz w:val="28"/>
                <w:szCs w:val="28"/>
              </w:rPr>
            </w:pPr>
            <w:proofErr w:type="gramStart"/>
            <w:r>
              <w:rPr>
                <w:rFonts w:ascii="Liberation Serif" w:hAnsi="Liberation Serif" w:cs="Liberation Serif"/>
                <w:b/>
                <w:bCs/>
                <w:color w:val="392C69"/>
                <w:sz w:val="28"/>
                <w:szCs w:val="28"/>
              </w:rPr>
              <w:t xml:space="preserve">(в ред. Постановлений Администрации г. Нижний Тагил от 31.03.2023 </w:t>
            </w:r>
            <w:hyperlink r:id="rId20" w:history="1">
              <w:r>
                <w:rPr>
                  <w:rFonts w:ascii="Liberation Serif" w:hAnsi="Liberation Serif" w:cs="Liberation Serif"/>
                  <w:b/>
                  <w:bCs/>
                  <w:color w:val="0000FF"/>
                  <w:sz w:val="28"/>
                  <w:szCs w:val="28"/>
                </w:rPr>
                <w:t>N 701-ПА</w:t>
              </w:r>
            </w:hyperlink>
            <w:r>
              <w:rPr>
                <w:rFonts w:ascii="Liberation Serif" w:hAnsi="Liberation Serif" w:cs="Liberation Serif"/>
                <w:b/>
                <w:bCs/>
                <w:color w:val="392C69"/>
                <w:sz w:val="28"/>
                <w:szCs w:val="28"/>
              </w:rPr>
              <w:t>,</w:t>
            </w:r>
            <w:proofErr w:type="gramEnd"/>
          </w:p>
          <w:p w:rsidR="00705233" w:rsidRDefault="00705233">
            <w:pPr>
              <w:autoSpaceDE w:val="0"/>
              <w:autoSpaceDN w:val="0"/>
              <w:adjustRightInd w:val="0"/>
              <w:spacing w:after="0" w:line="240" w:lineRule="auto"/>
              <w:jc w:val="center"/>
              <w:rPr>
                <w:rFonts w:ascii="Liberation Serif" w:hAnsi="Liberation Serif" w:cs="Liberation Serif"/>
                <w:b/>
                <w:bCs/>
                <w:color w:val="392C69"/>
                <w:sz w:val="28"/>
                <w:szCs w:val="28"/>
              </w:rPr>
            </w:pPr>
            <w:r>
              <w:rPr>
                <w:rFonts w:ascii="Liberation Serif" w:hAnsi="Liberation Serif" w:cs="Liberation Serif"/>
                <w:b/>
                <w:bCs/>
                <w:color w:val="392C69"/>
                <w:sz w:val="28"/>
                <w:szCs w:val="28"/>
              </w:rPr>
              <w:t xml:space="preserve">от 28.06.2023 </w:t>
            </w:r>
            <w:hyperlink r:id="rId21" w:history="1">
              <w:r>
                <w:rPr>
                  <w:rFonts w:ascii="Liberation Serif" w:hAnsi="Liberation Serif" w:cs="Liberation Serif"/>
                  <w:b/>
                  <w:bCs/>
                  <w:color w:val="0000FF"/>
                  <w:sz w:val="28"/>
                  <w:szCs w:val="28"/>
                </w:rPr>
                <w:t>N 1417-ПА</w:t>
              </w:r>
            </w:hyperlink>
            <w:r>
              <w:rPr>
                <w:rFonts w:ascii="Liberation Serif" w:hAnsi="Liberation Serif" w:cs="Liberation Serif"/>
                <w:b/>
                <w:bCs/>
                <w:color w:val="392C69"/>
                <w:sz w:val="28"/>
                <w:szCs w:val="28"/>
              </w:rPr>
              <w:t xml:space="preserve">, от 14.02.2024 </w:t>
            </w:r>
            <w:hyperlink r:id="rId22" w:history="1">
              <w:r>
                <w:rPr>
                  <w:rFonts w:ascii="Liberation Serif" w:hAnsi="Liberation Serif" w:cs="Liberation Serif"/>
                  <w:b/>
                  <w:bCs/>
                  <w:color w:val="0000FF"/>
                  <w:sz w:val="28"/>
                  <w:szCs w:val="28"/>
                </w:rPr>
                <w:t>N 352-ПА</w:t>
              </w:r>
            </w:hyperlink>
            <w:r>
              <w:rPr>
                <w:rFonts w:ascii="Liberation Serif" w:hAnsi="Liberation Serif" w:cs="Liberation Serif"/>
                <w:b/>
                <w:bCs/>
                <w:color w:val="392C69"/>
                <w:sz w:val="28"/>
                <w:szCs w:val="28"/>
              </w:rPr>
              <w:t xml:space="preserve">, от 25.04.2024 </w:t>
            </w:r>
            <w:hyperlink r:id="rId23" w:history="1">
              <w:r>
                <w:rPr>
                  <w:rFonts w:ascii="Liberation Serif" w:hAnsi="Liberation Serif" w:cs="Liberation Serif"/>
                  <w:b/>
                  <w:bCs/>
                  <w:color w:val="0000FF"/>
                  <w:sz w:val="28"/>
                  <w:szCs w:val="28"/>
                </w:rPr>
                <w:t>N 1103-ПА</w:t>
              </w:r>
            </w:hyperlink>
            <w:r>
              <w:rPr>
                <w:rFonts w:ascii="Liberation Serif" w:hAnsi="Liberation Serif" w:cs="Liberation Serif"/>
                <w:b/>
                <w:bCs/>
                <w:color w:val="392C69"/>
                <w:sz w:val="28"/>
                <w:szCs w:val="28"/>
              </w:rPr>
              <w:t>,</w:t>
            </w:r>
          </w:p>
          <w:p w:rsidR="00705233" w:rsidRDefault="00705233">
            <w:pPr>
              <w:autoSpaceDE w:val="0"/>
              <w:autoSpaceDN w:val="0"/>
              <w:adjustRightInd w:val="0"/>
              <w:spacing w:after="0" w:line="240" w:lineRule="auto"/>
              <w:jc w:val="center"/>
              <w:rPr>
                <w:rFonts w:ascii="Liberation Serif" w:hAnsi="Liberation Serif" w:cs="Liberation Serif"/>
                <w:b/>
                <w:bCs/>
                <w:color w:val="392C69"/>
                <w:sz w:val="28"/>
                <w:szCs w:val="28"/>
              </w:rPr>
            </w:pPr>
            <w:r>
              <w:rPr>
                <w:rFonts w:ascii="Liberation Serif" w:hAnsi="Liberation Serif" w:cs="Liberation Serif"/>
                <w:b/>
                <w:bCs/>
                <w:color w:val="392C69"/>
                <w:sz w:val="28"/>
                <w:szCs w:val="28"/>
              </w:rPr>
              <w:t xml:space="preserve">от 27.03.2025 </w:t>
            </w:r>
            <w:hyperlink r:id="rId24" w:history="1">
              <w:r>
                <w:rPr>
                  <w:rFonts w:ascii="Liberation Serif" w:hAnsi="Liberation Serif" w:cs="Liberation Serif"/>
                  <w:b/>
                  <w:bCs/>
                  <w:color w:val="0000FF"/>
                  <w:sz w:val="28"/>
                  <w:szCs w:val="28"/>
                </w:rPr>
                <w:t>N 828-ПА</w:t>
              </w:r>
            </w:hyperlink>
            <w:r>
              <w:rPr>
                <w:rFonts w:ascii="Liberation Serif" w:hAnsi="Liberation Serif" w:cs="Liberation Serif"/>
                <w:b/>
                <w:bCs/>
                <w:color w:val="392C69"/>
                <w:sz w:val="28"/>
                <w:szCs w:val="28"/>
              </w:rPr>
              <w:t xml:space="preserve">, от 24.03.2026 </w:t>
            </w:r>
            <w:hyperlink r:id="rId25" w:history="1">
              <w:r>
                <w:rPr>
                  <w:rFonts w:ascii="Liberation Serif" w:hAnsi="Liberation Serif" w:cs="Liberation Serif"/>
                  <w:b/>
                  <w:bCs/>
                  <w:color w:val="0000FF"/>
                  <w:sz w:val="28"/>
                  <w:szCs w:val="28"/>
                </w:rPr>
                <w:t>N 772-ПА</w:t>
              </w:r>
            </w:hyperlink>
            <w:r>
              <w:rPr>
                <w:rFonts w:ascii="Liberation Serif" w:hAnsi="Liberation Serif" w:cs="Liberation Serif"/>
                <w:b/>
                <w:bCs/>
                <w:color w:val="392C69"/>
                <w:sz w:val="28"/>
                <w:szCs w:val="28"/>
              </w:rPr>
              <w:t>)</w:t>
            </w:r>
          </w:p>
        </w:tc>
        <w:tc>
          <w:tcPr>
            <w:tcW w:w="113" w:type="dxa"/>
            <w:shd w:val="clear" w:color="auto" w:fill="F4F3F8"/>
            <w:tcMar>
              <w:top w:w="0" w:type="dxa"/>
              <w:left w:w="0" w:type="dxa"/>
              <w:bottom w:w="0" w:type="dxa"/>
              <w:right w:w="0" w:type="dxa"/>
            </w:tcMar>
          </w:tcPr>
          <w:p w:rsidR="00705233" w:rsidRDefault="00705233">
            <w:pPr>
              <w:autoSpaceDE w:val="0"/>
              <w:autoSpaceDN w:val="0"/>
              <w:adjustRightInd w:val="0"/>
              <w:spacing w:after="0" w:line="240" w:lineRule="auto"/>
              <w:jc w:val="center"/>
              <w:rPr>
                <w:rFonts w:ascii="Liberation Serif" w:hAnsi="Liberation Serif" w:cs="Liberation Serif"/>
                <w:b/>
                <w:bCs/>
                <w:color w:val="392C69"/>
                <w:sz w:val="28"/>
                <w:szCs w:val="28"/>
              </w:rPr>
            </w:pPr>
          </w:p>
        </w:tc>
      </w:tr>
    </w:tbl>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outlineLvl w:val="1"/>
        <w:rPr>
          <w:rFonts w:ascii="Liberation Serif" w:hAnsi="Liberation Serif" w:cs="Liberation Serif"/>
          <w:b/>
          <w:bCs/>
          <w:sz w:val="28"/>
          <w:szCs w:val="28"/>
        </w:rPr>
      </w:pPr>
      <w:r>
        <w:rPr>
          <w:rFonts w:ascii="Liberation Serif" w:hAnsi="Liberation Serif" w:cs="Liberation Serif"/>
          <w:b/>
          <w:bCs/>
          <w:sz w:val="28"/>
          <w:szCs w:val="28"/>
        </w:rPr>
        <w:t>Раздел 1. ОБЩИЕ ПОЛОЖЕНИЯ</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outlineLvl w:val="2"/>
        <w:rPr>
          <w:rFonts w:ascii="Liberation Serif" w:hAnsi="Liberation Serif" w:cs="Liberation Serif"/>
          <w:b/>
          <w:bCs/>
          <w:sz w:val="28"/>
          <w:szCs w:val="28"/>
        </w:rPr>
      </w:pPr>
      <w:r>
        <w:rPr>
          <w:rFonts w:ascii="Liberation Serif" w:hAnsi="Liberation Serif" w:cs="Liberation Serif"/>
          <w:b/>
          <w:bCs/>
          <w:sz w:val="28"/>
          <w:szCs w:val="28"/>
        </w:rPr>
        <w:lastRenderedPageBreak/>
        <w:t>ПРЕДМЕТ РЕГУЛИРОВАНИЯ АДМИНИСТРАТИВНОГО РЕГЛАМЕНТА</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1. </w:t>
      </w:r>
      <w:proofErr w:type="gramStart"/>
      <w:r>
        <w:rPr>
          <w:rFonts w:ascii="Liberation Serif" w:hAnsi="Liberation Serif" w:cs="Liberation Serif"/>
          <w:b/>
          <w:bCs/>
          <w:sz w:val="28"/>
          <w:szCs w:val="28"/>
        </w:rPr>
        <w:t>Административный регламент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(далее - Административный регламент) устанавливает порядок и стандарт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в городе Нижний Тагил (далее - муниципальная услуга) и определяет стандарт, сроки и последовательность административных процедур (действий), формы контроля за предоставлением муниципальной</w:t>
      </w:r>
      <w:proofErr w:type="gramEnd"/>
      <w:r>
        <w:rPr>
          <w:rFonts w:ascii="Liberation Serif" w:hAnsi="Liberation Serif" w:cs="Liberation Serif"/>
          <w:b/>
          <w:bCs/>
          <w:sz w:val="28"/>
          <w:szCs w:val="28"/>
        </w:rPr>
        <w:t xml:space="preserve"> услуги, досудебный (внесудебный) порядок обжалования решений и действий (бездействий) образовательных организаций и их должностных лиц при осуществлении полномочий по ее предоставлению.</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2. </w:t>
      </w:r>
      <w:proofErr w:type="gramStart"/>
      <w:r>
        <w:rPr>
          <w:rFonts w:ascii="Liberation Serif" w:hAnsi="Liberation Serif" w:cs="Liberation Serif"/>
          <w:b/>
          <w:bCs/>
          <w:sz w:val="28"/>
          <w:szCs w:val="28"/>
        </w:rPr>
        <w:t>Административный регламент регулирует отношения, возникающие между муниципальной образовательной организацией, реализующей образовательные программы начального общего, основного общего и среднего общего образования, расположенной на территории муниципального округа город Нижний Тагил Свердловской области (далее - Организация), и гражданами Российской Федерации, иностранными гражданами, лицами без гражданства либо их уполномоченными представителями, обратившимися в Организацию с заявлением о предоставлении муниципальной услуги (далее - заявление), по приему заявлений о</w:t>
      </w:r>
      <w:proofErr w:type="gramEnd"/>
      <w:r>
        <w:rPr>
          <w:rFonts w:ascii="Liberation Serif" w:hAnsi="Liberation Serif" w:cs="Liberation Serif"/>
          <w:b/>
          <w:bCs/>
          <w:sz w:val="28"/>
          <w:szCs w:val="28"/>
        </w:rPr>
        <w:t xml:space="preserve"> </w:t>
      </w:r>
      <w:proofErr w:type="gramStart"/>
      <w:r>
        <w:rPr>
          <w:rFonts w:ascii="Liberation Serif" w:hAnsi="Liberation Serif" w:cs="Liberation Serif"/>
          <w:b/>
          <w:bCs/>
          <w:sz w:val="28"/>
          <w:szCs w:val="28"/>
        </w:rPr>
        <w:t>зачислении</w:t>
      </w:r>
      <w:proofErr w:type="gramEnd"/>
      <w:r>
        <w:rPr>
          <w:rFonts w:ascii="Liberation Serif" w:hAnsi="Liberation Serif" w:cs="Liberation Serif"/>
          <w:b/>
          <w:bCs/>
          <w:sz w:val="28"/>
          <w:szCs w:val="28"/>
        </w:rPr>
        <w:t xml:space="preserve"> в Организации.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t xml:space="preserve">(в ред. </w:t>
      </w:r>
      <w:hyperlink r:id="rId26"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sz w:val="28"/>
          <w:szCs w:val="28"/>
        </w:rPr>
        <w:t xml:space="preserve"> Администрации г. Нижний Тагил от 24.03.2026 N 772-ПА)</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outlineLvl w:val="2"/>
        <w:rPr>
          <w:rFonts w:ascii="Liberation Serif" w:hAnsi="Liberation Serif" w:cs="Liberation Serif"/>
          <w:b/>
          <w:bCs/>
          <w:sz w:val="28"/>
          <w:szCs w:val="28"/>
        </w:rPr>
      </w:pPr>
      <w:bookmarkStart w:id="1" w:name="Par53"/>
      <w:bookmarkEnd w:id="1"/>
      <w:r>
        <w:rPr>
          <w:rFonts w:ascii="Liberation Serif" w:hAnsi="Liberation Serif" w:cs="Liberation Serif"/>
          <w:b/>
          <w:bCs/>
          <w:sz w:val="28"/>
          <w:szCs w:val="28"/>
        </w:rPr>
        <w:t>КРУГ ЗАЯВИТЕЛЕЙ</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ind w:firstLine="540"/>
        <w:jc w:val="both"/>
        <w:rPr>
          <w:rFonts w:ascii="Liberation Serif" w:hAnsi="Liberation Serif" w:cs="Liberation Serif"/>
          <w:b/>
          <w:bCs/>
          <w:sz w:val="28"/>
          <w:szCs w:val="28"/>
        </w:rPr>
      </w:pPr>
      <w:bookmarkStart w:id="2" w:name="Par55"/>
      <w:bookmarkEnd w:id="2"/>
      <w:r>
        <w:rPr>
          <w:rFonts w:ascii="Liberation Serif" w:hAnsi="Liberation Serif" w:cs="Liberation Serif"/>
          <w:b/>
          <w:bCs/>
          <w:sz w:val="28"/>
          <w:szCs w:val="28"/>
        </w:rPr>
        <w:t>3. Лицами, имеющими право на получение муниципальной услуги, являются граждане Российской Федерации, иностранные граждане, лица без гражданства либо их уполномоченные представители, обратившиеся в Организацию с заявлением о предоставлении муниципальной услуги (далее - заявитель).</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3" w:name="Par56"/>
      <w:bookmarkEnd w:id="3"/>
      <w:r>
        <w:rPr>
          <w:rFonts w:ascii="Liberation Serif" w:hAnsi="Liberation Serif" w:cs="Liberation Serif"/>
          <w:b/>
          <w:bCs/>
          <w:sz w:val="28"/>
          <w:szCs w:val="28"/>
        </w:rPr>
        <w:t>4. Категории заявителей, имеющих право на получение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4" w:name="Par57"/>
      <w:bookmarkEnd w:id="4"/>
      <w:r>
        <w:rPr>
          <w:rFonts w:ascii="Liberation Serif" w:hAnsi="Liberation Serif" w:cs="Liberation Serif"/>
          <w:b/>
          <w:bCs/>
          <w:sz w:val="28"/>
          <w:szCs w:val="28"/>
        </w:rPr>
        <w:t>1) родители (законные представители), дети которых зарегистрированы органами регистрационного учета по месту жительства или пребывания на территории муниципального округа город Нижний Тагил Свердловской области, имеющие:</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(в ред. </w:t>
      </w:r>
      <w:hyperlink r:id="rId27"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sz w:val="28"/>
          <w:szCs w:val="28"/>
        </w:rPr>
        <w:t xml:space="preserve"> Администрации г. Нижний Тагил от 24.03.2026 N 772-ПА)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 внеочередное право на получение муниципальной услуги Организации, предусмотренное </w:t>
      </w:r>
      <w:hyperlink r:id="rId28" w:history="1">
        <w:r>
          <w:rPr>
            <w:rFonts w:ascii="Liberation Serif" w:hAnsi="Liberation Serif" w:cs="Liberation Serif"/>
            <w:b/>
            <w:bCs/>
            <w:color w:val="0000FF"/>
            <w:sz w:val="28"/>
            <w:szCs w:val="28"/>
          </w:rPr>
          <w:t>частью 8 статьи 24</w:t>
        </w:r>
      </w:hyperlink>
      <w:r>
        <w:rPr>
          <w:rFonts w:ascii="Liberation Serif" w:hAnsi="Liberation Serif" w:cs="Liberation Serif"/>
          <w:b/>
          <w:bCs/>
          <w:sz w:val="28"/>
          <w:szCs w:val="28"/>
        </w:rPr>
        <w:t xml:space="preserve"> Федерального закона от 27 мая 1998 года N 76-ФЗ "О статусе военнослужащих", </w:t>
      </w:r>
      <w:hyperlink r:id="rId29" w:history="1">
        <w:r>
          <w:rPr>
            <w:rFonts w:ascii="Liberation Serif" w:hAnsi="Liberation Serif" w:cs="Liberation Serif"/>
            <w:b/>
            <w:bCs/>
            <w:color w:val="0000FF"/>
            <w:sz w:val="28"/>
            <w:szCs w:val="28"/>
          </w:rPr>
          <w:t>статьей 28.1</w:t>
        </w:r>
      </w:hyperlink>
      <w:r>
        <w:rPr>
          <w:rFonts w:ascii="Liberation Serif" w:hAnsi="Liberation Serif" w:cs="Liberation Serif"/>
          <w:b/>
          <w:bCs/>
          <w:sz w:val="28"/>
          <w:szCs w:val="28"/>
        </w:rPr>
        <w:t xml:space="preserve"> Федерального закона от 3 июля 2016 года N 226-ФЗ "О войсках национальной гвардии Российской Федерации";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proofErr w:type="gramStart"/>
      <w:r>
        <w:rPr>
          <w:rFonts w:ascii="Liberation Serif" w:hAnsi="Liberation Serif" w:cs="Liberation Serif"/>
          <w:b/>
          <w:bCs/>
          <w:sz w:val="28"/>
          <w:szCs w:val="28"/>
        </w:rPr>
        <w:t xml:space="preserve">- первоочередное право на получение муниципальной услуги Организации, предусмотренное в </w:t>
      </w:r>
      <w:hyperlink r:id="rId30" w:history="1">
        <w:r>
          <w:rPr>
            <w:rFonts w:ascii="Liberation Serif" w:hAnsi="Liberation Serif" w:cs="Liberation Serif"/>
            <w:b/>
            <w:bCs/>
            <w:color w:val="0000FF"/>
            <w:sz w:val="28"/>
            <w:szCs w:val="28"/>
          </w:rPr>
          <w:t>абзаце втором части 6 статьи 19</w:t>
        </w:r>
      </w:hyperlink>
      <w:r>
        <w:rPr>
          <w:rFonts w:ascii="Liberation Serif" w:hAnsi="Liberation Serif" w:cs="Liberation Serif"/>
          <w:b/>
          <w:bCs/>
          <w:sz w:val="28"/>
          <w:szCs w:val="28"/>
        </w:rPr>
        <w:t xml:space="preserve"> Федерального закона от 27 мая 1998 года N 76-ФЗ "О статусе военнослужащих", </w:t>
      </w:r>
      <w:hyperlink r:id="rId31" w:history="1">
        <w:r>
          <w:rPr>
            <w:rFonts w:ascii="Liberation Serif" w:hAnsi="Liberation Serif" w:cs="Liberation Serif"/>
            <w:b/>
            <w:bCs/>
            <w:color w:val="0000FF"/>
            <w:sz w:val="28"/>
            <w:szCs w:val="28"/>
          </w:rPr>
          <w:t>частью 6 статьи 46</w:t>
        </w:r>
      </w:hyperlink>
      <w:r>
        <w:rPr>
          <w:rFonts w:ascii="Liberation Serif" w:hAnsi="Liberation Serif" w:cs="Liberation Serif"/>
          <w:b/>
          <w:bCs/>
          <w:sz w:val="28"/>
          <w:szCs w:val="28"/>
        </w:rPr>
        <w:t xml:space="preserve"> Федерального закона от 7 февраля 2011 года N 3-ФЗ "О полиции", </w:t>
      </w:r>
      <w:hyperlink r:id="rId32" w:history="1">
        <w:r>
          <w:rPr>
            <w:rFonts w:ascii="Liberation Serif" w:hAnsi="Liberation Serif" w:cs="Liberation Serif"/>
            <w:b/>
            <w:bCs/>
            <w:color w:val="0000FF"/>
            <w:sz w:val="28"/>
            <w:szCs w:val="28"/>
          </w:rPr>
          <w:t>частью 14 статьи 3</w:t>
        </w:r>
      </w:hyperlink>
      <w:r>
        <w:rPr>
          <w:rFonts w:ascii="Liberation Serif" w:hAnsi="Liberation Serif" w:cs="Liberation Serif"/>
          <w:b/>
          <w:bCs/>
          <w:sz w:val="28"/>
          <w:szCs w:val="28"/>
        </w:rPr>
        <w:t xml:space="preserve"> Федерального закона от 30 декабря 2012 года N 283-ФЗ "О социальных гарантиях сотрудникам некоторых</w:t>
      </w:r>
      <w:proofErr w:type="gramEnd"/>
      <w:r>
        <w:rPr>
          <w:rFonts w:ascii="Liberation Serif" w:hAnsi="Liberation Serif" w:cs="Liberation Serif"/>
          <w:b/>
          <w:bCs/>
          <w:sz w:val="28"/>
          <w:szCs w:val="28"/>
        </w:rPr>
        <w:t xml:space="preserve"> федеральных органов исполнительной власти и внесении изменений в законодательные акты Российской Федерации", </w:t>
      </w:r>
      <w:hyperlink r:id="rId33" w:history="1">
        <w:r>
          <w:rPr>
            <w:rFonts w:ascii="Liberation Serif" w:hAnsi="Liberation Serif" w:cs="Liberation Serif"/>
            <w:b/>
            <w:bCs/>
            <w:color w:val="0000FF"/>
            <w:sz w:val="28"/>
            <w:szCs w:val="28"/>
          </w:rPr>
          <w:t>пунктом 2 статьи 33-1</w:t>
        </w:r>
      </w:hyperlink>
      <w:r>
        <w:rPr>
          <w:rFonts w:ascii="Liberation Serif" w:hAnsi="Liberation Serif" w:cs="Liberation Serif"/>
          <w:b/>
          <w:bCs/>
          <w:sz w:val="28"/>
          <w:szCs w:val="28"/>
        </w:rPr>
        <w:t xml:space="preserve"> Закона Свердловской области от 15 июля 2013 года N 78-ОЗ "Об образовании в Свердловской области";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t xml:space="preserve">(подп. 1 в ред. </w:t>
      </w:r>
      <w:hyperlink r:id="rId34"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sz w:val="28"/>
          <w:szCs w:val="28"/>
        </w:rPr>
        <w:t xml:space="preserve"> Администрации г. Нижний Тагил от 14.02.2024 N 352-ПА)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2) родители (законные представители), дети которых имеют преимущественное право на получение муниципальной услуги Организации, предусмотренное </w:t>
      </w:r>
      <w:hyperlink r:id="rId35" w:history="1">
        <w:r>
          <w:rPr>
            <w:rFonts w:ascii="Liberation Serif" w:hAnsi="Liberation Serif" w:cs="Liberation Serif"/>
            <w:b/>
            <w:bCs/>
            <w:color w:val="0000FF"/>
            <w:sz w:val="28"/>
            <w:szCs w:val="28"/>
          </w:rPr>
          <w:t>частью 3.1 статьи 67</w:t>
        </w:r>
      </w:hyperlink>
      <w:r>
        <w:rPr>
          <w:rFonts w:ascii="Liberation Serif" w:hAnsi="Liberation Serif" w:cs="Liberation Serif"/>
          <w:b/>
          <w:bCs/>
          <w:sz w:val="28"/>
          <w:szCs w:val="28"/>
        </w:rPr>
        <w:t xml:space="preserve">, </w:t>
      </w:r>
      <w:hyperlink r:id="rId36" w:history="1">
        <w:r>
          <w:rPr>
            <w:rFonts w:ascii="Liberation Serif" w:hAnsi="Liberation Serif" w:cs="Liberation Serif"/>
            <w:b/>
            <w:bCs/>
            <w:color w:val="0000FF"/>
            <w:sz w:val="28"/>
            <w:szCs w:val="28"/>
          </w:rPr>
          <w:t>частью 6 статьи 86</w:t>
        </w:r>
      </w:hyperlink>
      <w:r>
        <w:rPr>
          <w:rFonts w:ascii="Liberation Serif" w:hAnsi="Liberation Serif" w:cs="Liberation Serif"/>
          <w:b/>
          <w:bCs/>
          <w:sz w:val="28"/>
          <w:szCs w:val="28"/>
        </w:rPr>
        <w:t xml:space="preserve"> Федерального закона от 29 декабря 2012 года N 273-ФЗ "Об образовании в Российской Федерации" (далее - Закон об образовании);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5" w:name="Par63"/>
      <w:bookmarkEnd w:id="5"/>
      <w:r>
        <w:rPr>
          <w:rFonts w:ascii="Liberation Serif" w:hAnsi="Liberation Serif" w:cs="Liberation Serif"/>
          <w:b/>
          <w:bCs/>
          <w:sz w:val="28"/>
          <w:szCs w:val="28"/>
        </w:rPr>
        <w:t>3) родители (законные представители), дети которых зарегистрированы органами регистрационного учета по месту жительства или пребывания на территории муниципального округа город Нижний Тагил Свердловской области, и проживающие на территории, закрепленной за Организацией;</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t xml:space="preserve">(в ред. </w:t>
      </w:r>
      <w:hyperlink r:id="rId37"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sz w:val="28"/>
          <w:szCs w:val="28"/>
        </w:rPr>
        <w:t xml:space="preserve"> Администрации г. Нижний Тагил от 24.03.2026 N 772-ПА)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6" w:name="Par65"/>
      <w:bookmarkEnd w:id="6"/>
      <w:r>
        <w:rPr>
          <w:rFonts w:ascii="Liberation Serif" w:hAnsi="Liberation Serif" w:cs="Liberation Serif"/>
          <w:b/>
          <w:bCs/>
          <w:sz w:val="28"/>
          <w:szCs w:val="28"/>
        </w:rPr>
        <w:t>4) родители (законные представители), дети которых не проживают на территории, закрепленной за Организацией;</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7" w:name="Par66"/>
      <w:bookmarkEnd w:id="7"/>
      <w:r>
        <w:rPr>
          <w:rFonts w:ascii="Liberation Serif" w:hAnsi="Liberation Serif" w:cs="Liberation Serif"/>
          <w:b/>
          <w:bCs/>
          <w:sz w:val="28"/>
          <w:szCs w:val="28"/>
        </w:rPr>
        <w:t>5)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муниципального округа город Нижний Тагил Свердловской области и проживающие на территории, закрепленной за Организацией;</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(в ред. </w:t>
      </w:r>
      <w:hyperlink r:id="rId38"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sz w:val="28"/>
          <w:szCs w:val="28"/>
        </w:rPr>
        <w:t xml:space="preserve"> Администрации г. Нижний Тагил от 24.03.2026 N 772-ПА)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8" w:name="Par68"/>
      <w:bookmarkEnd w:id="8"/>
      <w:r>
        <w:rPr>
          <w:rFonts w:ascii="Liberation Serif" w:hAnsi="Liberation Serif" w:cs="Liberation Serif"/>
          <w:b/>
          <w:bCs/>
          <w:sz w:val="28"/>
          <w:szCs w:val="28"/>
        </w:rPr>
        <w:t>6)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муниципального округа город Нижний Тагил Свердловской области и не проживающие на территории, закрепленной за Организацией.</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t xml:space="preserve">(в ред. </w:t>
      </w:r>
      <w:hyperlink r:id="rId39"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sz w:val="28"/>
          <w:szCs w:val="28"/>
        </w:rPr>
        <w:t xml:space="preserve"> Администрации г. Нижний Тагил от 24.03.2026 N 772-ПА)</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outlineLvl w:val="2"/>
        <w:rPr>
          <w:rFonts w:ascii="Liberation Serif" w:hAnsi="Liberation Serif" w:cs="Liberation Serif"/>
          <w:b/>
          <w:bCs/>
          <w:sz w:val="28"/>
          <w:szCs w:val="28"/>
        </w:rPr>
      </w:pPr>
      <w:bookmarkStart w:id="9" w:name="Par71"/>
      <w:bookmarkEnd w:id="9"/>
      <w:r>
        <w:rPr>
          <w:rFonts w:ascii="Liberation Serif" w:hAnsi="Liberation Serif" w:cs="Liberation Serif"/>
          <w:b/>
          <w:bCs/>
          <w:sz w:val="28"/>
          <w:szCs w:val="28"/>
        </w:rPr>
        <w:t>ТРЕБОВАНИЯ К ПОРЯДКУ ИНФОРМИРОВАНИЯ</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О ПРЕДОСТАВЛЕНИИ МУНИЦИПАЛЬНОЙ УСЛУГИ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5. </w:t>
      </w:r>
      <w:proofErr w:type="gramStart"/>
      <w:r>
        <w:rPr>
          <w:rFonts w:ascii="Liberation Serif" w:hAnsi="Liberation Serif" w:cs="Liberation Serif"/>
          <w:b/>
          <w:bCs/>
          <w:sz w:val="28"/>
          <w:szCs w:val="28"/>
        </w:rPr>
        <w:t>К информации по вопросам предоставления муниципальной услуги относится следующая информация: перечень нормативных правовых актов, регулирующих деятельность по предоставлению муниципальной услуги; перечень документов, необходимых для предоставления муниципальной услуги; образцы оформления документов, необходимых для получения муниципальной услуги; перечень оснований для отказа в приеме документов, а также перечень оснований для отказа в предоставлении муниципальной услуги;</w:t>
      </w:r>
      <w:proofErr w:type="gramEnd"/>
      <w:r>
        <w:rPr>
          <w:rFonts w:ascii="Liberation Serif" w:hAnsi="Liberation Serif" w:cs="Liberation Serif"/>
          <w:b/>
          <w:bCs/>
          <w:sz w:val="28"/>
          <w:szCs w:val="28"/>
        </w:rPr>
        <w:t xml:space="preserve"> срок предоставления муниципальной услуги; порядок обжалования решений и действий (бездействия) должностных лиц Организации, предоставляющих муниципальную услугу.</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6. </w:t>
      </w:r>
      <w:proofErr w:type="gramStart"/>
      <w:r>
        <w:rPr>
          <w:rFonts w:ascii="Liberation Serif" w:hAnsi="Liberation Serif" w:cs="Liberation Serif"/>
          <w:b/>
          <w:bCs/>
          <w:sz w:val="28"/>
          <w:szCs w:val="28"/>
        </w:rPr>
        <w:t>Информация по вопросам предоставления муниципальной услуги размещается в федеральной государственной информационной системе "Федеральный реестр государственных и муниципальных услуг (функций)", в открытом доступе в федеральной государственной информационной системе "Единый портал государственных и муниципальных услуг (функций)" (</w:t>
      </w:r>
      <w:hyperlink r:id="rId40" w:history="1">
        <w:r>
          <w:rPr>
            <w:rFonts w:ascii="Liberation Serif" w:hAnsi="Liberation Serif" w:cs="Liberation Serif"/>
            <w:b/>
            <w:bCs/>
            <w:color w:val="0000FF"/>
            <w:sz w:val="28"/>
            <w:szCs w:val="28"/>
          </w:rPr>
          <w:t>https://www.gosuslugi.ru/</w:t>
        </w:r>
      </w:hyperlink>
      <w:r>
        <w:rPr>
          <w:rFonts w:ascii="Liberation Serif" w:hAnsi="Liberation Serif" w:cs="Liberation Serif"/>
          <w:b/>
          <w:bCs/>
          <w:sz w:val="28"/>
          <w:szCs w:val="28"/>
        </w:rPr>
        <w:t>) (далее - Портал), на официальных сайтах города Нижний Тагил (</w:t>
      </w:r>
      <w:hyperlink r:id="rId41" w:history="1">
        <w:r>
          <w:rPr>
            <w:rFonts w:ascii="Liberation Serif" w:hAnsi="Liberation Serif" w:cs="Liberation Serif"/>
            <w:b/>
            <w:bCs/>
            <w:color w:val="0000FF"/>
            <w:sz w:val="28"/>
            <w:szCs w:val="28"/>
          </w:rPr>
          <w:t>https://ntagil.org/</w:t>
        </w:r>
      </w:hyperlink>
      <w:r>
        <w:rPr>
          <w:rFonts w:ascii="Liberation Serif" w:hAnsi="Liberation Serif" w:cs="Liberation Serif"/>
          <w:b/>
          <w:bCs/>
          <w:sz w:val="28"/>
          <w:szCs w:val="28"/>
        </w:rPr>
        <w:t>), управления образования Администрации города Нижний Тагил (далее - управление образования) (</w:t>
      </w:r>
      <w:hyperlink r:id="rId42" w:history="1">
        <w:r>
          <w:rPr>
            <w:rFonts w:ascii="Liberation Serif" w:hAnsi="Liberation Serif" w:cs="Liberation Serif"/>
            <w:b/>
            <w:bCs/>
            <w:color w:val="0000FF"/>
            <w:sz w:val="28"/>
            <w:szCs w:val="28"/>
          </w:rPr>
          <w:t>https://upro-ntagil</w:t>
        </w:r>
        <w:proofErr w:type="gramEnd"/>
        <w:r>
          <w:rPr>
            <w:rFonts w:ascii="Liberation Serif" w:hAnsi="Liberation Serif" w:cs="Liberation Serif"/>
            <w:b/>
            <w:bCs/>
            <w:color w:val="0000FF"/>
            <w:sz w:val="28"/>
            <w:szCs w:val="28"/>
          </w:rPr>
          <w:t>.</w:t>
        </w:r>
        <w:proofErr w:type="gramStart"/>
        <w:r>
          <w:rPr>
            <w:rFonts w:ascii="Liberation Serif" w:hAnsi="Liberation Serif" w:cs="Liberation Serif"/>
            <w:b/>
            <w:bCs/>
            <w:color w:val="0000FF"/>
            <w:sz w:val="28"/>
            <w:szCs w:val="28"/>
          </w:rPr>
          <w:t>ru/</w:t>
        </w:r>
      </w:hyperlink>
      <w:r>
        <w:rPr>
          <w:rFonts w:ascii="Liberation Serif" w:hAnsi="Liberation Serif" w:cs="Liberation Serif"/>
          <w:b/>
          <w:bCs/>
          <w:sz w:val="28"/>
          <w:szCs w:val="28"/>
        </w:rPr>
        <w:t>) и Организации, на информационных стендах Организации, в помещениях государственного бюджетного учреждения Свердловской области "Многофункциональный центр предоставления государственных и муниципальных услуг" и его филиалов (далее - МФЦ).</w:t>
      </w:r>
      <w:proofErr w:type="gramEnd"/>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7. Организация размещает на официальном сайте в сети "Интернет", на Портале и информационном стенде:</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lastRenderedPageBreak/>
        <w:t>1) Постановление Администрации города Нижний Тагил о закреплении муниципальных общеобразовательных учреждений за конкретными территориями муниципального округа город Нижний Тагил Свердловской области, издаваемый не позднее 15 марта текущего года, в течение 10 календарных дней с момента издания;</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t xml:space="preserve">(в ред. </w:t>
      </w:r>
      <w:hyperlink r:id="rId43"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sz w:val="28"/>
          <w:szCs w:val="28"/>
        </w:rPr>
        <w:t xml:space="preserve"> Администрации г. Нижний Тагил от 24.03.2026 N 772-ПА)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2) информацию о количестве мест в первых классах не позднее 10 календарных дней с момента издания Постановления Администрации города Нижний Тагил о закреплении муниципальных общеобразовательных учреждений за конкретными территориями муниципального округа город Нижний Тагил Свердловской области;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t xml:space="preserve">(в ред. </w:t>
      </w:r>
      <w:hyperlink r:id="rId44"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sz w:val="28"/>
          <w:szCs w:val="28"/>
        </w:rPr>
        <w:t xml:space="preserve"> Администрации г. Нижний Тагил от 24.03.2026 N 772-ПА)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3) информацию о наличии свободных мест в первых классах для приема детей, не проживающих на закрепленной территории, не позднее 5 июля текущего года;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4) образец </w:t>
      </w:r>
      <w:hyperlink w:anchor="Par857" w:history="1">
        <w:r>
          <w:rPr>
            <w:rFonts w:ascii="Liberation Serif" w:hAnsi="Liberation Serif" w:cs="Liberation Serif"/>
            <w:b/>
            <w:bCs/>
            <w:color w:val="0000FF"/>
            <w:sz w:val="28"/>
            <w:szCs w:val="28"/>
          </w:rPr>
          <w:t>заявления</w:t>
        </w:r>
      </w:hyperlink>
      <w:r>
        <w:rPr>
          <w:rFonts w:ascii="Liberation Serif" w:hAnsi="Liberation Serif" w:cs="Liberation Serif"/>
          <w:b/>
          <w:bCs/>
          <w:sz w:val="28"/>
          <w:szCs w:val="28"/>
        </w:rPr>
        <w:t xml:space="preserve"> о приеме на обучение в Организацию (приложение N 5 к Административному регламенту);</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5) справочную информацию, в том числе информацию о месте нахождения и графике работы, справочные телефоны, адреса официальных сайтов, адреса электронной почты Организации, управления образования.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8. На Портале и официальных сайтах управления образования, Организации в целях информирования заявителей по вопросам предоставления муниципальной услуги размещается следующая информация: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своему усмотрению;</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2) перечень групп лиц, имеющих право на получение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3) срок предоставления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lastRenderedPageBreak/>
        <w:t>5) исчерпывающий перечень оснований для отказа в приеме документов, необходимых для предоставления муниципальной услуги, а также основания для приостановления или отказа в предоставлении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6)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7) формы заявлений, используемые при предоставлении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9. На официальных сайтах управления образования и Организации дополнительно размещаются: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 полное наименование и почтовый адрес Организации, управления образования;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2) справочные номера телефонов Организации;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3) режим работы Организации, график работы работников Организации, график личного приема заявителей;</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4) выдержки из нормативных правовых актов, содержащих нормы, регулирующие деятельность Организации по предоставлению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5) устав Организации, сведения о дате предоставления и регистрационном номере лицензии на осуществление образовательной деятельности, свидетельство о государственной аккредитации, общеобразовательные программы и другие документы, регламентирующие осуществление образовательной деятельности, права и обязанности </w:t>
      </w:r>
      <w:proofErr w:type="gramStart"/>
      <w:r>
        <w:rPr>
          <w:rFonts w:ascii="Liberation Serif" w:hAnsi="Liberation Serif" w:cs="Liberation Serif"/>
          <w:b/>
          <w:bCs/>
          <w:sz w:val="28"/>
          <w:szCs w:val="28"/>
        </w:rPr>
        <w:t>обучающихся</w:t>
      </w:r>
      <w:proofErr w:type="gramEnd"/>
      <w:r>
        <w:rPr>
          <w:rFonts w:ascii="Liberation Serif" w:hAnsi="Liberation Serif" w:cs="Liberation Serif"/>
          <w:b/>
          <w:bCs/>
          <w:sz w:val="28"/>
          <w:szCs w:val="28"/>
        </w:rPr>
        <w:t>;</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6) порядок и способы предварительной записи по вопросам предоставления муниципальной услуги, на получение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7) текст Административного регламента с приложениями;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8)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lastRenderedPageBreak/>
        <w:t>10. При информировании о порядке предоставления муниципальной услуги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11. Работник Организации обязан сообщить заявителю график работы, точные почтовый и фактический адреса Организации, способ проезда к Организации, способы предварительной записи для приема по вопросу предоставления муниципальной услуги, требования к письменному обращению.</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12. Информирование по телефону о порядке предоставления муниципальной услуги осуществляется в соответствии с режимом и графиком работы Организации.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13. </w:t>
      </w:r>
      <w:proofErr w:type="gramStart"/>
      <w:r>
        <w:rPr>
          <w:rFonts w:ascii="Liberation Serif" w:hAnsi="Liberation Serif" w:cs="Liberation Serif"/>
          <w:b/>
          <w:bCs/>
          <w:sz w:val="28"/>
          <w:szCs w:val="28"/>
        </w:rPr>
        <w:t>При невозможности ответить на поставленные заявителем вопросы, телефонный звонок переадресовывается (переводится) на другого работника Организации либо обратившемуся сообщается номер телефона, по которому можно получить необходимую информацию.</w:t>
      </w:r>
      <w:proofErr w:type="gramEnd"/>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14. При устном обращении заявителя (лично или по телефону) работник Организации, осуществляющий консультирование, подробно и в вежливой (корректной) форме информирует обратившегося по интересующим вопросам.</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15. Если подготовка ответа требует продолжительного времени, работник Организации предлагает заявителю один из следующих вариантов дальнейших действий:</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изложить обращение в письменной форме;</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назначить другое время для консультаций.</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16. Работник Организации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17. Продолжительность информирования по телефону не должна превышать 10 минут.</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18. При ответах на устные обращения, в том числе на телефонные звонки, по вопросам о порядке предоставления муниципальной услуги работником Организации </w:t>
      </w:r>
      <w:proofErr w:type="gramStart"/>
      <w:r>
        <w:rPr>
          <w:rFonts w:ascii="Liberation Serif" w:hAnsi="Liberation Serif" w:cs="Liberation Serif"/>
          <w:b/>
          <w:bCs/>
          <w:sz w:val="28"/>
          <w:szCs w:val="28"/>
        </w:rPr>
        <w:t>обратившемуся</w:t>
      </w:r>
      <w:proofErr w:type="gramEnd"/>
      <w:r>
        <w:rPr>
          <w:rFonts w:ascii="Liberation Serif" w:hAnsi="Liberation Serif" w:cs="Liberation Serif"/>
          <w:b/>
          <w:bCs/>
          <w:sz w:val="28"/>
          <w:szCs w:val="28"/>
        </w:rPr>
        <w:t xml:space="preserve"> сообщается следующая информация: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lastRenderedPageBreak/>
        <w:t>1) о перечне лиц, имеющих право на получение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2)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3) о перечне документов, необходимых для получения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4) о сроках предоставления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5) об основаниях для отказа в приеме документов, необходимых для предоставления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6) об основаниях для приостановления предоставления муниципальной услуги, для отказа в предоставлении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7) о месте размещения информации по вопросам предоставления муниципальной услуги на Портале, официальных сайтах управления образования и Организации.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19. Организация разрабатывает информационные материалы по порядку предоставления муниципальной услуги и размещает их в помещениях Организации, предназначенных для приема заявителей, а также иных организациях всех форм собственности по согласованию с указанными организациями и обеспечивает их своевременную актуализацию.</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20. </w:t>
      </w:r>
      <w:proofErr w:type="gramStart"/>
      <w:r>
        <w:rPr>
          <w:rFonts w:ascii="Liberation Serif" w:hAnsi="Liberation Serif" w:cs="Liberation Serif"/>
          <w:b/>
          <w:bCs/>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21. Консультирование по вопросам предоставления муниципальной услуги, услуг, которые являются необходимыми и обязательными для предоставления муниципальной услуги, информирование о ходе предоставления указанных услуг работниками Организации осуществляется бесплатно.</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lastRenderedPageBreak/>
        <w:t>22.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Портале, а также в соответствующей Организации при обращении заявителя лично, по телефону, посредством электронной почты.</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23. При предоставлении муниципальной услуги работнику Организации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outlineLvl w:val="1"/>
        <w:rPr>
          <w:rFonts w:ascii="Liberation Serif" w:hAnsi="Liberation Serif" w:cs="Liberation Serif"/>
          <w:b/>
          <w:bCs/>
          <w:sz w:val="28"/>
          <w:szCs w:val="28"/>
        </w:rPr>
      </w:pPr>
      <w:r>
        <w:rPr>
          <w:rFonts w:ascii="Liberation Serif" w:hAnsi="Liberation Serif" w:cs="Liberation Serif"/>
          <w:b/>
          <w:bCs/>
          <w:sz w:val="28"/>
          <w:szCs w:val="28"/>
        </w:rPr>
        <w:t>Раздел 2. СТАНДАРТ ПРЕДОСТАВЛЕНИЯ МУНИЦИПАЛЬНОЙ УСЛУГИ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outlineLvl w:val="2"/>
        <w:rPr>
          <w:rFonts w:ascii="Liberation Serif" w:hAnsi="Liberation Serif" w:cs="Liberation Serif"/>
          <w:b/>
          <w:bCs/>
          <w:sz w:val="28"/>
          <w:szCs w:val="28"/>
        </w:rPr>
      </w:pPr>
      <w:r>
        <w:rPr>
          <w:rFonts w:ascii="Liberation Serif" w:hAnsi="Liberation Serif" w:cs="Liberation Serif"/>
          <w:b/>
          <w:bCs/>
          <w:sz w:val="28"/>
          <w:szCs w:val="28"/>
        </w:rPr>
        <w:t>НАИМЕНОВАНИЕ МУНИЦИПАЛЬНОЙ УСЛУГИ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24. Наименование муниципальной услуги - "Прием заявлений о зачислении в муниципальные образовательные организации, реализующие программы общего образования".</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outlineLvl w:val="2"/>
        <w:rPr>
          <w:rFonts w:ascii="Liberation Serif" w:hAnsi="Liberation Serif" w:cs="Liberation Serif"/>
          <w:b/>
          <w:bCs/>
          <w:sz w:val="28"/>
          <w:szCs w:val="28"/>
        </w:rPr>
      </w:pPr>
      <w:r>
        <w:rPr>
          <w:rFonts w:ascii="Liberation Serif" w:hAnsi="Liberation Serif" w:cs="Liberation Serif"/>
          <w:b/>
          <w:bCs/>
          <w:sz w:val="28"/>
          <w:szCs w:val="28"/>
        </w:rPr>
        <w:t>НАИМЕНОВАНИЕ ОРГАНИЗАЦИЙ,</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proofErr w:type="gramStart"/>
      <w:r>
        <w:rPr>
          <w:rFonts w:ascii="Liberation Serif" w:hAnsi="Liberation Serif" w:cs="Liberation Serif"/>
          <w:b/>
          <w:bCs/>
          <w:sz w:val="28"/>
          <w:szCs w:val="28"/>
        </w:rPr>
        <w:t>ПРЕДОСТАВЛЯЮЩИХ</w:t>
      </w:r>
      <w:proofErr w:type="gramEnd"/>
      <w:r>
        <w:rPr>
          <w:rFonts w:ascii="Liberation Serif" w:hAnsi="Liberation Serif" w:cs="Liberation Serif"/>
          <w:b/>
          <w:bCs/>
          <w:sz w:val="28"/>
          <w:szCs w:val="28"/>
        </w:rPr>
        <w:t xml:space="preserve"> МУНИЦИПАЛЬНУЮ УСЛУГУ</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25. Муниципальная услуга предоставляется муниципальными общеобразовательными учреждениями, подведомственными управлению образования Администрации города Нижний Тагил (далее - Организации и Уполномоченный орган).</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outlineLvl w:val="2"/>
        <w:rPr>
          <w:rFonts w:ascii="Liberation Serif" w:hAnsi="Liberation Serif" w:cs="Liberation Serif"/>
          <w:b/>
          <w:bCs/>
          <w:sz w:val="28"/>
          <w:szCs w:val="28"/>
        </w:rPr>
      </w:pPr>
      <w:r>
        <w:rPr>
          <w:rFonts w:ascii="Liberation Serif" w:hAnsi="Liberation Serif" w:cs="Liberation Serif"/>
          <w:b/>
          <w:bCs/>
          <w:sz w:val="28"/>
          <w:szCs w:val="28"/>
        </w:rPr>
        <w:t>РЕЗУЛЬТАТ ПРЕДОСТАВЛЕНИЯ МУНИЦИПАЛЬНОЙ УСЛУГИ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ind w:firstLine="540"/>
        <w:jc w:val="both"/>
        <w:rPr>
          <w:rFonts w:ascii="Liberation Serif" w:hAnsi="Liberation Serif" w:cs="Liberation Serif"/>
          <w:b/>
          <w:bCs/>
          <w:sz w:val="28"/>
          <w:szCs w:val="28"/>
        </w:rPr>
      </w:pPr>
      <w:bookmarkStart w:id="10" w:name="Par138"/>
      <w:bookmarkEnd w:id="10"/>
      <w:r>
        <w:rPr>
          <w:rFonts w:ascii="Liberation Serif" w:hAnsi="Liberation Serif" w:cs="Liberation Serif"/>
          <w:b/>
          <w:bCs/>
          <w:sz w:val="28"/>
          <w:szCs w:val="28"/>
        </w:rPr>
        <w:t>26. Результатом предоставления муниципальной услуги является: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 прием заявления о зачислении в Организацию для получения начального общего, основного общего и среднего общего образования или мотивированный отказ в приеме заявления о зачислении в Организацию для получения начального общего, основного общего и среднего общего образования: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 </w:t>
      </w:r>
      <w:hyperlink w:anchor="Par593" w:history="1">
        <w:r>
          <w:rPr>
            <w:rFonts w:ascii="Liberation Serif" w:hAnsi="Liberation Serif" w:cs="Liberation Serif"/>
            <w:b/>
            <w:bCs/>
            <w:color w:val="0000FF"/>
            <w:sz w:val="28"/>
            <w:szCs w:val="28"/>
          </w:rPr>
          <w:t>решение</w:t>
        </w:r>
      </w:hyperlink>
      <w:r>
        <w:rPr>
          <w:rFonts w:ascii="Liberation Serif" w:hAnsi="Liberation Serif" w:cs="Liberation Serif"/>
          <w:b/>
          <w:bCs/>
          <w:sz w:val="28"/>
          <w:szCs w:val="28"/>
        </w:rPr>
        <w:t xml:space="preserve"> о приеме заявления оформляется по форме согласно приложению N 1 к Административному регламенту;</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 </w:t>
      </w:r>
      <w:hyperlink w:anchor="Par655" w:history="1">
        <w:r>
          <w:rPr>
            <w:rFonts w:ascii="Liberation Serif" w:hAnsi="Liberation Serif" w:cs="Liberation Serif"/>
            <w:b/>
            <w:bCs/>
            <w:color w:val="0000FF"/>
            <w:sz w:val="28"/>
            <w:szCs w:val="28"/>
          </w:rPr>
          <w:t>решение</w:t>
        </w:r>
      </w:hyperlink>
      <w:r>
        <w:rPr>
          <w:rFonts w:ascii="Liberation Serif" w:hAnsi="Liberation Serif" w:cs="Liberation Serif"/>
          <w:b/>
          <w:bCs/>
          <w:sz w:val="28"/>
          <w:szCs w:val="28"/>
        </w:rPr>
        <w:t xml:space="preserve"> об отказе в приеме заявления оформляется по форме согласно приложению N 2 к Административному регламенту;</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11" w:name="Par142"/>
      <w:bookmarkEnd w:id="11"/>
      <w:r>
        <w:rPr>
          <w:rFonts w:ascii="Liberation Serif" w:hAnsi="Liberation Serif" w:cs="Liberation Serif"/>
          <w:b/>
          <w:bCs/>
          <w:sz w:val="28"/>
          <w:szCs w:val="28"/>
        </w:rPr>
        <w:t>2) распорядительный акт о приеме на обучение или мотивированный отказ в приеме на обучение в Организацию для получения начального общего, основного общего и среднего общего образования: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 </w:t>
      </w:r>
      <w:hyperlink w:anchor="Par760" w:history="1">
        <w:r>
          <w:rPr>
            <w:rFonts w:ascii="Liberation Serif" w:hAnsi="Liberation Serif" w:cs="Liberation Serif"/>
            <w:b/>
            <w:bCs/>
            <w:color w:val="0000FF"/>
            <w:sz w:val="28"/>
            <w:szCs w:val="28"/>
          </w:rPr>
          <w:t>решение</w:t>
        </w:r>
      </w:hyperlink>
      <w:r>
        <w:rPr>
          <w:rFonts w:ascii="Liberation Serif" w:hAnsi="Liberation Serif" w:cs="Liberation Serif"/>
          <w:b/>
          <w:bCs/>
          <w:sz w:val="28"/>
          <w:szCs w:val="28"/>
        </w:rPr>
        <w:t xml:space="preserve"> о приеме на обучение в Организацию оформляется по форме согласно приложению N 3 к Административному регламенту;</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 </w:t>
      </w:r>
      <w:hyperlink w:anchor="Par797" w:history="1">
        <w:r>
          <w:rPr>
            <w:rFonts w:ascii="Liberation Serif" w:hAnsi="Liberation Serif" w:cs="Liberation Serif"/>
            <w:b/>
            <w:bCs/>
            <w:color w:val="0000FF"/>
            <w:sz w:val="28"/>
            <w:szCs w:val="28"/>
          </w:rPr>
          <w:t>решение</w:t>
        </w:r>
      </w:hyperlink>
      <w:r>
        <w:rPr>
          <w:rFonts w:ascii="Liberation Serif" w:hAnsi="Liberation Serif" w:cs="Liberation Serif"/>
          <w:b/>
          <w:bCs/>
          <w:sz w:val="28"/>
          <w:szCs w:val="28"/>
        </w:rPr>
        <w:t xml:space="preserve"> об отказе в приеме на обучение оформляется по форме согласно приложению N 4 к Административному регламенту;</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12" w:name="Par145"/>
      <w:bookmarkEnd w:id="12"/>
      <w:r>
        <w:rPr>
          <w:rFonts w:ascii="Liberation Serif" w:hAnsi="Liberation Serif" w:cs="Liberation Serif"/>
          <w:b/>
          <w:bCs/>
          <w:sz w:val="28"/>
          <w:szCs w:val="28"/>
        </w:rPr>
        <w:t>3) уведомление о приеме на обучение или о мотивированном отказе в приеме на обучение в случае направления заявления через Портал.</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13" w:name="Par146"/>
      <w:bookmarkEnd w:id="13"/>
      <w:r>
        <w:rPr>
          <w:rFonts w:ascii="Liberation Serif" w:hAnsi="Liberation Serif" w:cs="Liberation Serif"/>
          <w:b/>
          <w:bCs/>
          <w:sz w:val="28"/>
          <w:szCs w:val="28"/>
        </w:rPr>
        <w:t xml:space="preserve">27. Организация в течение трех рабочих дней со дня издания распорядительного акта о приеме на обучение направляет заявителю один из результатов, установленных в </w:t>
      </w:r>
      <w:hyperlink w:anchor="Par138" w:history="1">
        <w:r>
          <w:rPr>
            <w:rFonts w:ascii="Liberation Serif" w:hAnsi="Liberation Serif" w:cs="Liberation Serif"/>
            <w:b/>
            <w:bCs/>
            <w:color w:val="0000FF"/>
            <w:sz w:val="28"/>
            <w:szCs w:val="28"/>
          </w:rPr>
          <w:t>пункте 26</w:t>
        </w:r>
      </w:hyperlink>
      <w:r>
        <w:rPr>
          <w:rFonts w:ascii="Liberation Serif" w:hAnsi="Liberation Serif" w:cs="Liberation Serif"/>
          <w:b/>
          <w:bCs/>
          <w:sz w:val="28"/>
          <w:szCs w:val="28"/>
        </w:rPr>
        <w:t xml:space="preserve"> Административного регламента.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14" w:name="Par147"/>
      <w:bookmarkEnd w:id="14"/>
      <w:r>
        <w:rPr>
          <w:rFonts w:ascii="Liberation Serif" w:hAnsi="Liberation Serif" w:cs="Liberation Serif"/>
          <w:b/>
          <w:bCs/>
          <w:sz w:val="28"/>
          <w:szCs w:val="28"/>
        </w:rPr>
        <w:t xml:space="preserve">28. Родитель (законный представитель)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w:t>
      </w:r>
      <w:hyperlink w:anchor="Par219" w:history="1">
        <w:r>
          <w:rPr>
            <w:rFonts w:ascii="Liberation Serif" w:hAnsi="Liberation Serif" w:cs="Liberation Serif"/>
            <w:b/>
            <w:bCs/>
            <w:color w:val="0000FF"/>
            <w:sz w:val="28"/>
            <w:szCs w:val="28"/>
          </w:rPr>
          <w:t>пункте 42</w:t>
        </w:r>
      </w:hyperlink>
      <w:r>
        <w:rPr>
          <w:rFonts w:ascii="Liberation Serif" w:hAnsi="Liberation Serif" w:cs="Liberation Serif"/>
          <w:b/>
          <w:bCs/>
          <w:sz w:val="28"/>
          <w:szCs w:val="28"/>
        </w:rPr>
        <w:t xml:space="preserve"> Административного регламента, подает одним из следующих способов:</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в электронной форме посредством Портала;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Порталом;</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через операторов почтовой связи общего пользования заказным письмом с уведомлением о вручении;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лично в Организацию.</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Обращение заявителя посредством Портала: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для получения муниципальной услуги заявитель на Портале заполняет заявление в электронном виде с использованием специальной интерактивной формы;</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lastRenderedPageBreak/>
        <w:t>- заявитель в течение 1 рабочего дня после регистрации заявления уведомляется о получении Организацией заявления посредством направления уведомления (решения) в личный кабинет об изменении статуса рассмотрения заявления на Портале (</w:t>
      </w:r>
      <w:hyperlink w:anchor="Par593" w:history="1">
        <w:r>
          <w:rPr>
            <w:rFonts w:ascii="Liberation Serif" w:hAnsi="Liberation Serif" w:cs="Liberation Serif"/>
            <w:b/>
            <w:bCs/>
            <w:color w:val="0000FF"/>
            <w:sz w:val="28"/>
            <w:szCs w:val="28"/>
          </w:rPr>
          <w:t>форма 1</w:t>
        </w:r>
      </w:hyperlink>
      <w:r>
        <w:rPr>
          <w:rFonts w:ascii="Liberation Serif" w:hAnsi="Liberation Serif" w:cs="Liberation Serif"/>
          <w:b/>
          <w:bCs/>
          <w:sz w:val="28"/>
          <w:szCs w:val="28"/>
        </w:rPr>
        <w:t xml:space="preserve"> приложения N 1 к Административному регламенту);</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для подтверждения первоочередного, преимущественного права приема на обучения или документов, подтверждение которых в электронном виде невозможно, заявителю необходимо посетить Организацию с оригиналами документов в течение трех рабочих дней, следующих за днем регистрации заявления.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Решение о предоставлении муниципальной услуги принимается Организацией на основании документов, поданных заявителем, сведений, находящихся в распоряжении иных органов государственной власти, органов местного самоуправления, организаций и полученных Организацией посредством государственных информационных систем.</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t>(</w:t>
      </w:r>
      <w:proofErr w:type="gramStart"/>
      <w:r>
        <w:rPr>
          <w:rFonts w:ascii="Liberation Serif" w:hAnsi="Liberation Serif" w:cs="Liberation Serif"/>
          <w:b/>
          <w:bCs/>
          <w:sz w:val="28"/>
          <w:szCs w:val="28"/>
        </w:rPr>
        <w:t>п</w:t>
      </w:r>
      <w:proofErr w:type="gramEnd"/>
      <w:r>
        <w:rPr>
          <w:rFonts w:ascii="Liberation Serif" w:hAnsi="Liberation Serif" w:cs="Liberation Serif"/>
          <w:b/>
          <w:bCs/>
          <w:sz w:val="28"/>
          <w:szCs w:val="28"/>
        </w:rPr>
        <w:t xml:space="preserve">. 28 в ред. </w:t>
      </w:r>
      <w:hyperlink r:id="rId45"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sz w:val="28"/>
          <w:szCs w:val="28"/>
        </w:rPr>
        <w:t xml:space="preserve"> Администрации г. Нижний Тагил от 27.03.2025 N 828-ПА)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15" w:name="Par159"/>
      <w:bookmarkEnd w:id="15"/>
      <w:r>
        <w:rPr>
          <w:rFonts w:ascii="Liberation Serif" w:hAnsi="Liberation Serif" w:cs="Liberation Serif"/>
          <w:b/>
          <w:bCs/>
          <w:sz w:val="28"/>
          <w:szCs w:val="28"/>
        </w:rPr>
        <w:t xml:space="preserve">28-1. Родитель (законный представитель)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w:t>
      </w:r>
      <w:hyperlink w:anchor="Par232" w:history="1">
        <w:r>
          <w:rPr>
            <w:rFonts w:ascii="Liberation Serif" w:hAnsi="Liberation Serif" w:cs="Liberation Serif"/>
            <w:b/>
            <w:bCs/>
            <w:color w:val="0000FF"/>
            <w:sz w:val="28"/>
            <w:szCs w:val="28"/>
          </w:rPr>
          <w:t>пунктах 42-1</w:t>
        </w:r>
      </w:hyperlink>
      <w:r>
        <w:rPr>
          <w:rFonts w:ascii="Liberation Serif" w:hAnsi="Liberation Serif" w:cs="Liberation Serif"/>
          <w:b/>
          <w:bCs/>
          <w:sz w:val="28"/>
          <w:szCs w:val="28"/>
        </w:rPr>
        <w:t xml:space="preserve"> и </w:t>
      </w:r>
      <w:hyperlink w:anchor="Par244" w:history="1">
        <w:r>
          <w:rPr>
            <w:rFonts w:ascii="Liberation Serif" w:hAnsi="Liberation Serif" w:cs="Liberation Serif"/>
            <w:b/>
            <w:bCs/>
            <w:color w:val="0000FF"/>
            <w:sz w:val="28"/>
            <w:szCs w:val="28"/>
          </w:rPr>
          <w:t>42-2</w:t>
        </w:r>
      </w:hyperlink>
      <w:r>
        <w:rPr>
          <w:rFonts w:ascii="Liberation Serif" w:hAnsi="Liberation Serif" w:cs="Liberation Serif"/>
          <w:b/>
          <w:bCs/>
          <w:sz w:val="28"/>
          <w:szCs w:val="28"/>
        </w:rPr>
        <w:t xml:space="preserve"> Административного регламента, подает одним из следующих способов:</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в электронной форме посредством Портала;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через операторов почтовой связи общего пользования заказным письмом с уведомлением о вручении.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После представления документов, предусмотренных </w:t>
      </w:r>
      <w:hyperlink w:anchor="Par232" w:history="1">
        <w:r>
          <w:rPr>
            <w:rFonts w:ascii="Liberation Serif" w:hAnsi="Liberation Serif" w:cs="Liberation Serif"/>
            <w:b/>
            <w:bCs/>
            <w:color w:val="0000FF"/>
            <w:sz w:val="28"/>
            <w:szCs w:val="28"/>
          </w:rPr>
          <w:t>пунктами 42-1</w:t>
        </w:r>
      </w:hyperlink>
      <w:r>
        <w:rPr>
          <w:rFonts w:ascii="Liberation Serif" w:hAnsi="Liberation Serif" w:cs="Liberation Serif"/>
          <w:b/>
          <w:bCs/>
          <w:sz w:val="28"/>
          <w:szCs w:val="28"/>
        </w:rPr>
        <w:t xml:space="preserve"> и </w:t>
      </w:r>
      <w:hyperlink w:anchor="Par244" w:history="1">
        <w:r>
          <w:rPr>
            <w:rFonts w:ascii="Liberation Serif" w:hAnsi="Liberation Serif" w:cs="Liberation Serif"/>
            <w:b/>
            <w:bCs/>
            <w:color w:val="0000FF"/>
            <w:sz w:val="28"/>
            <w:szCs w:val="28"/>
          </w:rPr>
          <w:t>42-2</w:t>
        </w:r>
      </w:hyperlink>
      <w:r>
        <w:rPr>
          <w:rFonts w:ascii="Liberation Serif" w:hAnsi="Liberation Serif" w:cs="Liberation Serif"/>
          <w:b/>
          <w:bCs/>
          <w:sz w:val="28"/>
          <w:szCs w:val="28"/>
        </w:rPr>
        <w:t xml:space="preserve"> Административного регламента, в течение 5 рабочих дней Организацией проводится проверка их комплектности.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В случае представления неполного комплекта документов, предусмотренных </w:t>
      </w:r>
      <w:hyperlink w:anchor="Par232" w:history="1">
        <w:r>
          <w:rPr>
            <w:rFonts w:ascii="Liberation Serif" w:hAnsi="Liberation Serif" w:cs="Liberation Serif"/>
            <w:b/>
            <w:bCs/>
            <w:color w:val="0000FF"/>
            <w:sz w:val="28"/>
            <w:szCs w:val="28"/>
          </w:rPr>
          <w:t>пунктами 42-1</w:t>
        </w:r>
      </w:hyperlink>
      <w:r>
        <w:rPr>
          <w:rFonts w:ascii="Liberation Serif" w:hAnsi="Liberation Serif" w:cs="Liberation Serif"/>
          <w:b/>
          <w:bCs/>
          <w:sz w:val="28"/>
          <w:szCs w:val="28"/>
        </w:rPr>
        <w:t xml:space="preserve"> и </w:t>
      </w:r>
      <w:hyperlink w:anchor="Par244" w:history="1">
        <w:r>
          <w:rPr>
            <w:rFonts w:ascii="Liberation Serif" w:hAnsi="Liberation Serif" w:cs="Liberation Serif"/>
            <w:b/>
            <w:bCs/>
            <w:color w:val="0000FF"/>
            <w:sz w:val="28"/>
            <w:szCs w:val="28"/>
          </w:rPr>
          <w:t>42-2</w:t>
        </w:r>
      </w:hyperlink>
      <w:r>
        <w:rPr>
          <w:rFonts w:ascii="Liberation Serif" w:hAnsi="Liberation Serif" w:cs="Liberation Serif"/>
          <w:b/>
          <w:bCs/>
          <w:sz w:val="28"/>
          <w:szCs w:val="28"/>
        </w:rPr>
        <w:t xml:space="preserve"> Административного регламента, Организация возвращает заявление без его рассмотрения.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В случае представления полного комплекта документов, предусмотренных </w:t>
      </w:r>
      <w:hyperlink w:anchor="Par232" w:history="1">
        <w:r>
          <w:rPr>
            <w:rFonts w:ascii="Liberation Serif" w:hAnsi="Liberation Serif" w:cs="Liberation Serif"/>
            <w:b/>
            <w:bCs/>
            <w:color w:val="0000FF"/>
            <w:sz w:val="28"/>
            <w:szCs w:val="28"/>
          </w:rPr>
          <w:t>пунктами 42-1</w:t>
        </w:r>
      </w:hyperlink>
      <w:r>
        <w:rPr>
          <w:rFonts w:ascii="Liberation Serif" w:hAnsi="Liberation Serif" w:cs="Liberation Serif"/>
          <w:b/>
          <w:bCs/>
          <w:sz w:val="28"/>
          <w:szCs w:val="28"/>
        </w:rPr>
        <w:t xml:space="preserve"> и </w:t>
      </w:r>
      <w:hyperlink w:anchor="Par244" w:history="1">
        <w:r>
          <w:rPr>
            <w:rFonts w:ascii="Liberation Serif" w:hAnsi="Liberation Serif" w:cs="Liberation Serif"/>
            <w:b/>
            <w:bCs/>
            <w:color w:val="0000FF"/>
            <w:sz w:val="28"/>
            <w:szCs w:val="28"/>
          </w:rPr>
          <w:t>42-2</w:t>
        </w:r>
      </w:hyperlink>
      <w:r>
        <w:rPr>
          <w:rFonts w:ascii="Liberation Serif" w:hAnsi="Liberation Serif" w:cs="Liberation Serif"/>
          <w:b/>
          <w:bCs/>
          <w:sz w:val="28"/>
          <w:szCs w:val="28"/>
        </w:rPr>
        <w:t xml:space="preserve"> Административного регламента, Организация в течение 25 рабочих дней осуществляет проверку достоверности предоставленных документов. При проведении указанной проверки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proofErr w:type="gramStart"/>
      <w:r>
        <w:rPr>
          <w:rFonts w:ascii="Liberation Serif" w:hAnsi="Liberation Serif" w:cs="Liberation Serif"/>
          <w:b/>
          <w:bCs/>
          <w:sz w:val="28"/>
          <w:szCs w:val="28"/>
        </w:rPr>
        <w:t xml:space="preserve">В случае представления полного комплекта документов, предусмотренных </w:t>
      </w:r>
      <w:hyperlink w:anchor="Par232" w:history="1">
        <w:r>
          <w:rPr>
            <w:rFonts w:ascii="Liberation Serif" w:hAnsi="Liberation Serif" w:cs="Liberation Serif"/>
            <w:b/>
            <w:bCs/>
            <w:color w:val="0000FF"/>
            <w:sz w:val="28"/>
            <w:szCs w:val="28"/>
          </w:rPr>
          <w:t>пунктами 42-1</w:t>
        </w:r>
      </w:hyperlink>
      <w:r>
        <w:rPr>
          <w:rFonts w:ascii="Liberation Serif" w:hAnsi="Liberation Serif" w:cs="Liberation Serif"/>
          <w:b/>
          <w:bCs/>
          <w:sz w:val="28"/>
          <w:szCs w:val="28"/>
        </w:rPr>
        <w:t xml:space="preserve"> и </w:t>
      </w:r>
      <w:hyperlink w:anchor="Par244" w:history="1">
        <w:r>
          <w:rPr>
            <w:rFonts w:ascii="Liberation Serif" w:hAnsi="Liberation Serif" w:cs="Liberation Serif"/>
            <w:b/>
            <w:bCs/>
            <w:color w:val="0000FF"/>
            <w:sz w:val="28"/>
            <w:szCs w:val="28"/>
          </w:rPr>
          <w:t>42-2</w:t>
        </w:r>
      </w:hyperlink>
      <w:r>
        <w:rPr>
          <w:rFonts w:ascii="Liberation Serif" w:hAnsi="Liberation Serif" w:cs="Liberation Serif"/>
          <w:b/>
          <w:bCs/>
          <w:sz w:val="28"/>
          <w:szCs w:val="28"/>
        </w:rPr>
        <w:t xml:space="preserve"> Административного регламента,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w:t>
      </w:r>
      <w:proofErr w:type="gramEnd"/>
      <w:r>
        <w:rPr>
          <w:rFonts w:ascii="Liberation Serif" w:hAnsi="Liberation Serif" w:cs="Liberation Serif"/>
          <w:b/>
          <w:bCs/>
          <w:sz w:val="28"/>
          <w:szCs w:val="28"/>
        </w:rPr>
        <w:t xml:space="preserve"> общего, основного общего и среднего общего образования (далее - тестирование).</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proofErr w:type="gramStart"/>
      <w:r>
        <w:rPr>
          <w:rFonts w:ascii="Liberation Serif" w:hAnsi="Liberation Serif" w:cs="Liberation Serif"/>
          <w:b/>
          <w:bCs/>
          <w:sz w:val="28"/>
          <w:szCs w:val="28"/>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Портала (при наличии).</w:t>
      </w:r>
      <w:proofErr w:type="gramEnd"/>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proofErr w:type="gramStart"/>
      <w:r>
        <w:rPr>
          <w:rFonts w:ascii="Liberation Serif" w:hAnsi="Liberation Serif" w:cs="Liberation Serif"/>
          <w:b/>
          <w:bCs/>
          <w:sz w:val="28"/>
          <w:szCs w:val="28"/>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Организация уведомляет тестирующую организацию в электронной форме посредством Портала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roofErr w:type="gramEnd"/>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proofErr w:type="gramStart"/>
      <w:r>
        <w:rPr>
          <w:rFonts w:ascii="Liberation Serif" w:hAnsi="Liberation Serif" w:cs="Liberation Serif"/>
          <w:b/>
          <w:bCs/>
          <w:sz w:val="28"/>
          <w:szCs w:val="28"/>
        </w:rPr>
        <w:t xml:space="preserve">Тестирующая организация в течение 3 рабочих дней после дня прохождения ребенком, являющимся иностранным гражданином или </w:t>
      </w:r>
      <w:r>
        <w:rPr>
          <w:rFonts w:ascii="Liberation Serif" w:hAnsi="Liberation Serif" w:cs="Liberation Serif"/>
          <w:b/>
          <w:bCs/>
          <w:sz w:val="28"/>
          <w:szCs w:val="28"/>
        </w:rPr>
        <w:lastRenderedPageBreak/>
        <w:t>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Организацию, выдавшую направление, в электронной форме посредством Портала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w:t>
      </w:r>
      <w:proofErr w:type="gramEnd"/>
      <w:r>
        <w:rPr>
          <w:rFonts w:ascii="Liberation Serif" w:hAnsi="Liberation Serif" w:cs="Liberation Serif"/>
          <w:b/>
          <w:bCs/>
          <w:sz w:val="28"/>
          <w:szCs w:val="28"/>
        </w:rPr>
        <w:t xml:space="preserve"> Федерации (при наличии технической возможности).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proofErr w:type="gramStart"/>
      <w:r>
        <w:rPr>
          <w:rFonts w:ascii="Liberation Serif" w:hAnsi="Liberation Serif" w:cs="Liberation Serif"/>
          <w:b/>
          <w:bCs/>
          <w:sz w:val="28"/>
          <w:szCs w:val="28"/>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Организацией направляется по адресу (почтовый или электронный), указанному в заявлении о приеме на обучение, и в личный кабинет Портала (при наличии).</w:t>
      </w:r>
      <w:proofErr w:type="gramEnd"/>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t xml:space="preserve">(п. 28-1 введен </w:t>
      </w:r>
      <w:hyperlink r:id="rId46" w:history="1">
        <w:r>
          <w:rPr>
            <w:rFonts w:ascii="Liberation Serif" w:hAnsi="Liberation Serif" w:cs="Liberation Serif"/>
            <w:b/>
            <w:bCs/>
            <w:color w:val="0000FF"/>
            <w:sz w:val="28"/>
            <w:szCs w:val="28"/>
          </w:rPr>
          <w:t>Постановлением</w:t>
        </w:r>
      </w:hyperlink>
      <w:r>
        <w:rPr>
          <w:rFonts w:ascii="Liberation Serif" w:hAnsi="Liberation Serif" w:cs="Liberation Serif"/>
          <w:b/>
          <w:bCs/>
          <w:sz w:val="28"/>
          <w:szCs w:val="28"/>
        </w:rPr>
        <w:t xml:space="preserve"> Администрации г. Нижний Тагил от 27.03.2025 N 828-ПА)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29. При поступлении в Организацию от заявителя заявления иными способами предоставление муниципальной услуги осуществляется в порядке и сроки, предусмотренные Административным регламентом и действующим законодательством. Документы, необходимые для предоставления муниципальной услуги, прилагаемые к заявлению, оформляются в соответствии с требованиями гражданского законодательства Российской Федерации.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30. Способы получения заявителем результатов предоставления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 через личный кабинет на Портале;</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2) в филиале МФЦ;</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3) почтовым отправлением;</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4) личное обращение в Организацию.</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16" w:name="Par178"/>
      <w:bookmarkEnd w:id="16"/>
      <w:r>
        <w:rPr>
          <w:rFonts w:ascii="Liberation Serif" w:hAnsi="Liberation Serif" w:cs="Liberation Serif"/>
          <w:b/>
          <w:bCs/>
          <w:sz w:val="28"/>
          <w:szCs w:val="28"/>
        </w:rPr>
        <w:t>31. Результат предоставления муниципальной услуги независимо от принятого решения направляется заявителю на указанный в заявлении о приеме на обучение адрес (почтовый и (или) электронный) и в личный кабинет на Портале (при условии завершения прохождения процедуры регистрации в единой системе идентификации и аутентификации) при предоставлении согласия родителе</w:t>
      </w:r>
      <w:proofErr w:type="gramStart"/>
      <w:r>
        <w:rPr>
          <w:rFonts w:ascii="Liberation Serif" w:hAnsi="Liberation Serif" w:cs="Liberation Serif"/>
          <w:b/>
          <w:bCs/>
          <w:sz w:val="28"/>
          <w:szCs w:val="28"/>
        </w:rPr>
        <w:t>м(</w:t>
      </w:r>
      <w:proofErr w:type="spellStart"/>
      <w:proofErr w:type="gramEnd"/>
      <w:r>
        <w:rPr>
          <w:rFonts w:ascii="Liberation Serif" w:hAnsi="Liberation Serif" w:cs="Liberation Serif"/>
          <w:b/>
          <w:bCs/>
          <w:sz w:val="28"/>
          <w:szCs w:val="28"/>
        </w:rPr>
        <w:t>ями</w:t>
      </w:r>
      <w:proofErr w:type="spellEnd"/>
      <w:r>
        <w:rPr>
          <w:rFonts w:ascii="Liberation Serif" w:hAnsi="Liberation Serif" w:cs="Liberation Serif"/>
          <w:b/>
          <w:bCs/>
          <w:sz w:val="28"/>
          <w:szCs w:val="28"/>
        </w:rPr>
        <w:t>) (законным(</w:t>
      </w:r>
      <w:proofErr w:type="spellStart"/>
      <w:r>
        <w:rPr>
          <w:rFonts w:ascii="Liberation Serif" w:hAnsi="Liberation Serif" w:cs="Liberation Serif"/>
          <w:b/>
          <w:bCs/>
          <w:sz w:val="28"/>
          <w:szCs w:val="28"/>
        </w:rPr>
        <w:t>ыми</w:t>
      </w:r>
      <w:proofErr w:type="spellEnd"/>
      <w:r>
        <w:rPr>
          <w:rFonts w:ascii="Liberation Serif" w:hAnsi="Liberation Serif" w:cs="Liberation Serif"/>
          <w:b/>
          <w:bCs/>
          <w:sz w:val="28"/>
          <w:szCs w:val="28"/>
        </w:rPr>
        <w:t>) представителем(</w:t>
      </w:r>
      <w:proofErr w:type="spellStart"/>
      <w:r>
        <w:rPr>
          <w:rFonts w:ascii="Liberation Serif" w:hAnsi="Liberation Serif" w:cs="Liberation Serif"/>
          <w:b/>
          <w:bCs/>
          <w:sz w:val="28"/>
          <w:szCs w:val="28"/>
        </w:rPr>
        <w:t>ями</w:t>
      </w:r>
      <w:proofErr w:type="spellEnd"/>
      <w:r>
        <w:rPr>
          <w:rFonts w:ascii="Liberation Serif" w:hAnsi="Liberation Serif" w:cs="Liberation Serif"/>
          <w:b/>
          <w:bCs/>
          <w:sz w:val="28"/>
          <w:szCs w:val="28"/>
        </w:rPr>
        <w:t>) ребенка или поступающим) в форме уведомления (решения) с присвоением соответствующего статуса рассмотрения заявления.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lastRenderedPageBreak/>
        <w:t>32. Заявитель дополнительно может получить результат предоставления муниципальной услуги в Организации. В этом случае работником Организации распечатывается экземпляр электронного документа на бумажном носителе, который заверяется подписью работника Организации и печатью Организации и выдается заявителю.</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outlineLvl w:val="2"/>
        <w:rPr>
          <w:rFonts w:ascii="Liberation Serif" w:hAnsi="Liberation Serif" w:cs="Liberation Serif"/>
          <w:b/>
          <w:bCs/>
          <w:sz w:val="28"/>
          <w:szCs w:val="28"/>
        </w:rPr>
      </w:pPr>
      <w:r>
        <w:rPr>
          <w:rFonts w:ascii="Liberation Serif" w:hAnsi="Liberation Serif" w:cs="Liberation Serif"/>
          <w:b/>
          <w:bCs/>
          <w:sz w:val="28"/>
          <w:szCs w:val="28"/>
        </w:rPr>
        <w:t>СРОК ПРЕДОСТАВЛЕНИЯ МУНИЦИПАЛЬНОЙ УСЛУГИ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ind w:firstLine="540"/>
        <w:jc w:val="both"/>
        <w:rPr>
          <w:rFonts w:ascii="Liberation Serif" w:hAnsi="Liberation Serif" w:cs="Liberation Serif"/>
          <w:b/>
          <w:bCs/>
          <w:sz w:val="28"/>
          <w:szCs w:val="28"/>
        </w:rPr>
      </w:pPr>
      <w:bookmarkStart w:id="17" w:name="Par183"/>
      <w:bookmarkEnd w:id="17"/>
      <w:r>
        <w:rPr>
          <w:rFonts w:ascii="Liberation Serif" w:hAnsi="Liberation Serif" w:cs="Liberation Serif"/>
          <w:b/>
          <w:bCs/>
          <w:sz w:val="28"/>
          <w:szCs w:val="28"/>
        </w:rPr>
        <w:t>33. Период приема и регистрации заявлений о предоставлении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18" w:name="Par184"/>
      <w:bookmarkEnd w:id="18"/>
      <w:r>
        <w:rPr>
          <w:rFonts w:ascii="Liberation Serif" w:hAnsi="Liberation Serif" w:cs="Liberation Serif"/>
          <w:b/>
          <w:bCs/>
          <w:sz w:val="28"/>
          <w:szCs w:val="28"/>
        </w:rPr>
        <w:t xml:space="preserve">1) для заявителей, указанных в </w:t>
      </w:r>
      <w:hyperlink w:anchor="Par57" w:history="1">
        <w:r>
          <w:rPr>
            <w:rFonts w:ascii="Liberation Serif" w:hAnsi="Liberation Serif" w:cs="Liberation Serif"/>
            <w:b/>
            <w:bCs/>
            <w:color w:val="0000FF"/>
            <w:sz w:val="28"/>
            <w:szCs w:val="28"/>
          </w:rPr>
          <w:t>подпунктах 1</w:t>
        </w:r>
      </w:hyperlink>
      <w:r>
        <w:rPr>
          <w:rFonts w:ascii="Liberation Serif" w:hAnsi="Liberation Serif" w:cs="Liberation Serif"/>
          <w:b/>
          <w:bCs/>
          <w:sz w:val="28"/>
          <w:szCs w:val="28"/>
        </w:rPr>
        <w:t xml:space="preserve"> - </w:t>
      </w:r>
      <w:hyperlink w:anchor="Par63" w:history="1">
        <w:r>
          <w:rPr>
            <w:rFonts w:ascii="Liberation Serif" w:hAnsi="Liberation Serif" w:cs="Liberation Serif"/>
            <w:b/>
            <w:bCs/>
            <w:color w:val="0000FF"/>
            <w:sz w:val="28"/>
            <w:szCs w:val="28"/>
          </w:rPr>
          <w:t>3</w:t>
        </w:r>
      </w:hyperlink>
      <w:r>
        <w:rPr>
          <w:rFonts w:ascii="Liberation Serif" w:hAnsi="Liberation Serif" w:cs="Liberation Serif"/>
          <w:b/>
          <w:bCs/>
          <w:sz w:val="28"/>
          <w:szCs w:val="28"/>
        </w:rPr>
        <w:t xml:space="preserve">, </w:t>
      </w:r>
      <w:hyperlink w:anchor="Par66" w:history="1">
        <w:r>
          <w:rPr>
            <w:rFonts w:ascii="Liberation Serif" w:hAnsi="Liberation Serif" w:cs="Liberation Serif"/>
            <w:b/>
            <w:bCs/>
            <w:color w:val="0000FF"/>
            <w:sz w:val="28"/>
            <w:szCs w:val="28"/>
          </w:rPr>
          <w:t>5 пункта 4</w:t>
        </w:r>
      </w:hyperlink>
      <w:r>
        <w:rPr>
          <w:rFonts w:ascii="Liberation Serif" w:hAnsi="Liberation Serif" w:cs="Liberation Serif"/>
          <w:b/>
          <w:bCs/>
          <w:sz w:val="28"/>
          <w:szCs w:val="28"/>
        </w:rPr>
        <w:t xml:space="preserve"> Административного регламента, - не позднее 1 апреля и завершается не позднее 30 июня текущего года при приеме заявления о зачислении в первый класс;</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19" w:name="Par185"/>
      <w:bookmarkEnd w:id="19"/>
      <w:r>
        <w:rPr>
          <w:rFonts w:ascii="Liberation Serif" w:hAnsi="Liberation Serif" w:cs="Liberation Serif"/>
          <w:b/>
          <w:bCs/>
          <w:sz w:val="28"/>
          <w:szCs w:val="28"/>
        </w:rPr>
        <w:t xml:space="preserve">для заявителей, указанных в </w:t>
      </w:r>
      <w:hyperlink w:anchor="Par65" w:history="1">
        <w:r>
          <w:rPr>
            <w:rFonts w:ascii="Liberation Serif" w:hAnsi="Liberation Serif" w:cs="Liberation Serif"/>
            <w:b/>
            <w:bCs/>
            <w:color w:val="0000FF"/>
            <w:sz w:val="28"/>
            <w:szCs w:val="28"/>
          </w:rPr>
          <w:t>подпунктах 4</w:t>
        </w:r>
      </w:hyperlink>
      <w:r>
        <w:rPr>
          <w:rFonts w:ascii="Liberation Serif" w:hAnsi="Liberation Serif" w:cs="Liberation Serif"/>
          <w:b/>
          <w:bCs/>
          <w:sz w:val="28"/>
          <w:szCs w:val="28"/>
        </w:rPr>
        <w:t xml:space="preserve">, </w:t>
      </w:r>
      <w:hyperlink w:anchor="Par68" w:history="1">
        <w:r>
          <w:rPr>
            <w:rFonts w:ascii="Liberation Serif" w:hAnsi="Liberation Serif" w:cs="Liberation Serif"/>
            <w:b/>
            <w:bCs/>
            <w:color w:val="0000FF"/>
            <w:sz w:val="28"/>
            <w:szCs w:val="28"/>
          </w:rPr>
          <w:t>6 пункта 4</w:t>
        </w:r>
      </w:hyperlink>
      <w:r>
        <w:rPr>
          <w:rFonts w:ascii="Liberation Serif" w:hAnsi="Liberation Serif" w:cs="Liberation Serif"/>
          <w:b/>
          <w:bCs/>
          <w:sz w:val="28"/>
          <w:szCs w:val="28"/>
        </w:rPr>
        <w:t xml:space="preserve"> Административного регламента, - с 6 июля до момента заполнения свободных мест, но не позднее 5 сентября текущего года при приеме заявления о зачислении в первый класс;</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2) Организации, закончившие прием в первый класс всех детей, указанных в </w:t>
      </w:r>
      <w:hyperlink w:anchor="Par57" w:history="1">
        <w:r>
          <w:rPr>
            <w:rFonts w:ascii="Liberation Serif" w:hAnsi="Liberation Serif" w:cs="Liberation Serif"/>
            <w:b/>
            <w:bCs/>
            <w:color w:val="0000FF"/>
            <w:sz w:val="28"/>
            <w:szCs w:val="28"/>
          </w:rPr>
          <w:t>подпунктах 1</w:t>
        </w:r>
      </w:hyperlink>
      <w:r>
        <w:rPr>
          <w:rFonts w:ascii="Liberation Serif" w:hAnsi="Liberation Serif" w:cs="Liberation Serif"/>
          <w:b/>
          <w:bCs/>
          <w:sz w:val="28"/>
          <w:szCs w:val="28"/>
        </w:rPr>
        <w:t xml:space="preserve"> - </w:t>
      </w:r>
      <w:hyperlink w:anchor="Par63" w:history="1">
        <w:r>
          <w:rPr>
            <w:rFonts w:ascii="Liberation Serif" w:hAnsi="Liberation Serif" w:cs="Liberation Serif"/>
            <w:b/>
            <w:bCs/>
            <w:color w:val="0000FF"/>
            <w:sz w:val="28"/>
            <w:szCs w:val="28"/>
          </w:rPr>
          <w:t>3 пункта 4</w:t>
        </w:r>
      </w:hyperlink>
      <w:r>
        <w:rPr>
          <w:rFonts w:ascii="Liberation Serif" w:hAnsi="Liberation Serif" w:cs="Liberation Serif"/>
          <w:b/>
          <w:bCs/>
          <w:sz w:val="28"/>
          <w:szCs w:val="28"/>
        </w:rPr>
        <w:t xml:space="preserve"> Административного регламента, начинают прием детей, не проживающих на закрепленной территории, ранее 6 июля текущего года до момента заполнения свободных мест, но не позднее 5 сентября текущего года;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3) прием заявлений о зачислении в 1 - 11 (12) классы на текущий учебный год осуществляется в течение всего учебного года.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34. Срок предоставления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Руководитель Организации издает распорядительный акт о приеме на обучение:</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t xml:space="preserve">(в ред. </w:t>
      </w:r>
      <w:hyperlink r:id="rId47"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sz w:val="28"/>
          <w:szCs w:val="28"/>
        </w:rPr>
        <w:t xml:space="preserve"> Администрации г. Нижний Тагил от 27.03.2025 N 828-ПА)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ребенка или поступающего, являющегося гражданином Российской Федерации, в течение 5 рабочих дней после дня приема заявления о приеме на обучение и представленных документов, за исключением случая, предусмотренного </w:t>
      </w:r>
      <w:hyperlink w:anchor="Par184" w:history="1">
        <w:r>
          <w:rPr>
            <w:rFonts w:ascii="Liberation Serif" w:hAnsi="Liberation Serif" w:cs="Liberation Serif"/>
            <w:b/>
            <w:bCs/>
            <w:color w:val="0000FF"/>
            <w:sz w:val="28"/>
            <w:szCs w:val="28"/>
          </w:rPr>
          <w:t>абзацем 1 подпункта 1 пункта 33</w:t>
        </w:r>
      </w:hyperlink>
      <w:r>
        <w:rPr>
          <w:rFonts w:ascii="Liberation Serif" w:hAnsi="Liberation Serif" w:cs="Liberation Serif"/>
          <w:b/>
          <w:bCs/>
          <w:sz w:val="28"/>
          <w:szCs w:val="28"/>
        </w:rPr>
        <w:t xml:space="preserve"> Административного регламента;</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t xml:space="preserve">(в ред. </w:t>
      </w:r>
      <w:hyperlink r:id="rId48"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sz w:val="28"/>
          <w:szCs w:val="28"/>
        </w:rPr>
        <w:t xml:space="preserve"> Администрации г. Нижний Тагил от 27.03.2025 N 828-ПА)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ребенка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w:t>
      </w:r>
      <w:hyperlink w:anchor="Par184" w:history="1">
        <w:r>
          <w:rPr>
            <w:rFonts w:ascii="Liberation Serif" w:hAnsi="Liberation Serif" w:cs="Liberation Serif"/>
            <w:b/>
            <w:bCs/>
            <w:color w:val="0000FF"/>
            <w:sz w:val="28"/>
            <w:szCs w:val="28"/>
          </w:rPr>
          <w:t>абзацем 1 подпункта 1 пункта 33</w:t>
        </w:r>
      </w:hyperlink>
      <w:r>
        <w:rPr>
          <w:rFonts w:ascii="Liberation Serif" w:hAnsi="Liberation Serif" w:cs="Liberation Serif"/>
          <w:b/>
          <w:bCs/>
          <w:sz w:val="28"/>
          <w:szCs w:val="28"/>
        </w:rPr>
        <w:t xml:space="preserve"> Административного регламента;</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t xml:space="preserve">(в ред. </w:t>
      </w:r>
      <w:hyperlink r:id="rId49"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sz w:val="28"/>
          <w:szCs w:val="28"/>
        </w:rPr>
        <w:t xml:space="preserve"> Администрации г. Нижний Тагил от 27.03.2025 N 828-ПА)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прием на обучение оформляется распорядительным актом руководителя Организации в течение пяти рабочих дней после приема заявления и представленных документов в части приема детей заявителей или поступающего, указанных в </w:t>
      </w:r>
      <w:hyperlink w:anchor="Par185" w:history="1">
        <w:r>
          <w:rPr>
            <w:rFonts w:ascii="Liberation Serif" w:hAnsi="Liberation Serif" w:cs="Liberation Serif"/>
            <w:b/>
            <w:bCs/>
            <w:color w:val="0000FF"/>
            <w:sz w:val="28"/>
            <w:szCs w:val="28"/>
          </w:rPr>
          <w:t>абзаце 2 подпункта 1 пункта 33</w:t>
        </w:r>
      </w:hyperlink>
      <w:r>
        <w:rPr>
          <w:rFonts w:ascii="Liberation Serif" w:hAnsi="Liberation Serif" w:cs="Liberation Serif"/>
          <w:b/>
          <w:bCs/>
          <w:sz w:val="28"/>
          <w:szCs w:val="28"/>
        </w:rPr>
        <w:t xml:space="preserve"> Административного регламента.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hyperlink w:anchor="Par760" w:history="1">
        <w:r>
          <w:rPr>
            <w:rFonts w:ascii="Liberation Serif" w:hAnsi="Liberation Serif" w:cs="Liberation Serif"/>
            <w:b/>
            <w:bCs/>
            <w:color w:val="0000FF"/>
            <w:sz w:val="28"/>
            <w:szCs w:val="28"/>
          </w:rPr>
          <w:t>Решение</w:t>
        </w:r>
      </w:hyperlink>
      <w:r>
        <w:rPr>
          <w:rFonts w:ascii="Liberation Serif" w:hAnsi="Liberation Serif" w:cs="Liberation Serif"/>
          <w:b/>
          <w:bCs/>
          <w:sz w:val="28"/>
          <w:szCs w:val="28"/>
        </w:rPr>
        <w:t xml:space="preserve"> о приеме на обучение (приложение N 3 к Административному регламенту) или </w:t>
      </w:r>
      <w:hyperlink w:anchor="Par797" w:history="1">
        <w:r>
          <w:rPr>
            <w:rFonts w:ascii="Liberation Serif" w:hAnsi="Liberation Serif" w:cs="Liberation Serif"/>
            <w:b/>
            <w:bCs/>
            <w:color w:val="0000FF"/>
            <w:sz w:val="28"/>
            <w:szCs w:val="28"/>
          </w:rPr>
          <w:t>решение</w:t>
        </w:r>
      </w:hyperlink>
      <w:r>
        <w:rPr>
          <w:rFonts w:ascii="Liberation Serif" w:hAnsi="Liberation Serif" w:cs="Liberation Serif"/>
          <w:b/>
          <w:bCs/>
          <w:sz w:val="28"/>
          <w:szCs w:val="28"/>
        </w:rPr>
        <w:t xml:space="preserve"> об отказе в приеме на обучение (приложение N 4 к Административному регламенту) в течение трех рабочих дней после принятия распорядительного акта направляются заявителю в соответствии с </w:t>
      </w:r>
      <w:hyperlink w:anchor="Par178" w:history="1">
        <w:r>
          <w:rPr>
            <w:rFonts w:ascii="Liberation Serif" w:hAnsi="Liberation Serif" w:cs="Liberation Serif"/>
            <w:b/>
            <w:bCs/>
            <w:color w:val="0000FF"/>
            <w:sz w:val="28"/>
            <w:szCs w:val="28"/>
          </w:rPr>
          <w:t>пунктом 31</w:t>
        </w:r>
      </w:hyperlink>
      <w:r>
        <w:rPr>
          <w:rFonts w:ascii="Liberation Serif" w:hAnsi="Liberation Serif" w:cs="Liberation Serif"/>
          <w:b/>
          <w:bCs/>
          <w:sz w:val="28"/>
          <w:szCs w:val="28"/>
        </w:rPr>
        <w:t xml:space="preserve"> Административного регламента.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35. </w:t>
      </w:r>
      <w:proofErr w:type="gramStart"/>
      <w:r>
        <w:rPr>
          <w:rFonts w:ascii="Liberation Serif" w:hAnsi="Liberation Serif" w:cs="Liberation Serif"/>
          <w:b/>
          <w:bCs/>
          <w:sz w:val="28"/>
          <w:szCs w:val="28"/>
        </w:rPr>
        <w:t>С целью снижения нагрузки на региональные информационные системы при подаче заявления о предоставлении муниципальной услуги в электронной форме</w:t>
      </w:r>
      <w:proofErr w:type="gramEnd"/>
      <w:r>
        <w:rPr>
          <w:rFonts w:ascii="Liberation Serif" w:hAnsi="Liberation Serif" w:cs="Liberation Serif"/>
          <w:b/>
          <w:bCs/>
          <w:sz w:val="28"/>
          <w:szCs w:val="28"/>
        </w:rPr>
        <w:t xml:space="preserve"> посредством Портала Министерство образования и молодежной политики Свердловской области устанавливает время начала приема заявлений о предоставлении муниципальной услуги через Портал.</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36. Регистрация заявления о предоставлении муниципальной услуги осуществляется автоматически в день обращения заявителя на Портал. При подаче заявления через Портал временем подачи заявления является время регистрации заявления на Портале.</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Заявителем, имеющим детей одного года рождения или зачисляемых в один год в одну Организацию, оформляются заявления на каждого ребенка.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37. Все заявления, независимо от способа подачи, должны быть зарегистрированы в </w:t>
      </w:r>
      <w:hyperlink w:anchor="Par1547" w:history="1">
        <w:r>
          <w:rPr>
            <w:rFonts w:ascii="Liberation Serif" w:hAnsi="Liberation Serif" w:cs="Liberation Serif"/>
            <w:b/>
            <w:bCs/>
            <w:color w:val="0000FF"/>
            <w:sz w:val="28"/>
            <w:szCs w:val="28"/>
          </w:rPr>
          <w:t>Журнале</w:t>
        </w:r>
      </w:hyperlink>
      <w:r>
        <w:rPr>
          <w:rFonts w:ascii="Liberation Serif" w:hAnsi="Liberation Serif" w:cs="Liberation Serif"/>
          <w:b/>
          <w:bCs/>
          <w:sz w:val="28"/>
          <w:szCs w:val="28"/>
        </w:rPr>
        <w:t xml:space="preserve"> приема заявлений о приеме на обучение в муниципальную общеобразовательную организацию (далее - журнал приема заявлений) (приложение N 9 к Административному регламенту). Заявление о предоставлении муниципальной услуги, поступившее после окончания рабочего дня или в нерабочий день, регистрируется Организацией в журнале приема заявлений в первый рабочий день.</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Журнал приема заявлений может </w:t>
      </w:r>
      <w:proofErr w:type="gramStart"/>
      <w:r>
        <w:rPr>
          <w:rFonts w:ascii="Liberation Serif" w:hAnsi="Liberation Serif" w:cs="Liberation Serif"/>
          <w:b/>
          <w:bCs/>
          <w:sz w:val="28"/>
          <w:szCs w:val="28"/>
        </w:rPr>
        <w:t>вестись</w:t>
      </w:r>
      <w:proofErr w:type="gramEnd"/>
      <w:r>
        <w:rPr>
          <w:rFonts w:ascii="Liberation Serif" w:hAnsi="Liberation Serif" w:cs="Liberation Serif"/>
          <w:b/>
          <w:bCs/>
          <w:sz w:val="28"/>
          <w:szCs w:val="28"/>
        </w:rPr>
        <w:t xml:space="preserve"> в том числе в электронном виде в Государственной информационной системе Свердловской области "Единое цифровое пространство" (далее - ГИС СО "ЕЦП").</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lastRenderedPageBreak/>
        <w:t>(</w:t>
      </w:r>
      <w:proofErr w:type="gramStart"/>
      <w:r>
        <w:rPr>
          <w:rFonts w:ascii="Liberation Serif" w:hAnsi="Liberation Serif" w:cs="Liberation Serif"/>
          <w:b/>
          <w:bCs/>
          <w:sz w:val="28"/>
          <w:szCs w:val="28"/>
        </w:rPr>
        <w:t>в</w:t>
      </w:r>
      <w:proofErr w:type="gramEnd"/>
      <w:r>
        <w:rPr>
          <w:rFonts w:ascii="Liberation Serif" w:hAnsi="Liberation Serif" w:cs="Liberation Serif"/>
          <w:b/>
          <w:bCs/>
          <w:sz w:val="28"/>
          <w:szCs w:val="28"/>
        </w:rPr>
        <w:t xml:space="preserve"> ред. </w:t>
      </w:r>
      <w:hyperlink r:id="rId50"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sz w:val="28"/>
          <w:szCs w:val="28"/>
        </w:rPr>
        <w:t xml:space="preserve"> Администрации г. Нижний Тагил от 24.03.2026 N 772-ПА)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38. При очном обращении заявителя в Организацию в сроки, установленные </w:t>
      </w:r>
      <w:hyperlink w:anchor="Par183" w:history="1">
        <w:r>
          <w:rPr>
            <w:rFonts w:ascii="Liberation Serif" w:hAnsi="Liberation Serif" w:cs="Liberation Serif"/>
            <w:b/>
            <w:bCs/>
            <w:color w:val="0000FF"/>
            <w:sz w:val="28"/>
            <w:szCs w:val="28"/>
          </w:rPr>
          <w:t>пунктом 33</w:t>
        </w:r>
      </w:hyperlink>
      <w:r>
        <w:rPr>
          <w:rFonts w:ascii="Liberation Serif" w:hAnsi="Liberation Serif" w:cs="Liberation Serif"/>
          <w:b/>
          <w:bCs/>
          <w:sz w:val="28"/>
          <w:szCs w:val="28"/>
        </w:rPr>
        <w:t xml:space="preserve"> Административного регламента, срок регистрации заявления о предоставлении муниципальной услуги в ГИС СО "ЕЦП" не должен превышать 30 минут.</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t>(</w:t>
      </w:r>
      <w:proofErr w:type="gramStart"/>
      <w:r>
        <w:rPr>
          <w:rFonts w:ascii="Liberation Serif" w:hAnsi="Liberation Serif" w:cs="Liberation Serif"/>
          <w:b/>
          <w:bCs/>
          <w:sz w:val="28"/>
          <w:szCs w:val="28"/>
        </w:rPr>
        <w:t>в</w:t>
      </w:r>
      <w:proofErr w:type="gramEnd"/>
      <w:r>
        <w:rPr>
          <w:rFonts w:ascii="Liberation Serif" w:hAnsi="Liberation Serif" w:cs="Liberation Serif"/>
          <w:b/>
          <w:bCs/>
          <w:sz w:val="28"/>
          <w:szCs w:val="28"/>
        </w:rPr>
        <w:t xml:space="preserve"> ред. </w:t>
      </w:r>
      <w:hyperlink r:id="rId51"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sz w:val="28"/>
          <w:szCs w:val="28"/>
        </w:rPr>
        <w:t xml:space="preserve"> Администрации г. Нижний Тагил от 24.03.2026 N 772-ПА)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39. Заявление о предоставлении муниципальной услуги, поступившее в Организацию через операторов почтовой связи общего пользования заказным письмом, регистрируется Организацией в ГИС СО "ЕЦП" согласно режиму работы Организации в срок не более 1 рабочего дня. Заявление о предоставлении муниципальной услуги, поступившее после окончания рабочего дня Организации или в нерабочий день, регистрируется в Организации в первый рабочий день. В ГИС СО "ЕЦП" в специальном поле Организацией указывается дата и время поступления заявления в соответствии с датой и временем, указанными в уведомлении о вручении. При подаче заявления через операторов почтовой связи общего пользования временем подачи заявления является время регистрации заявления, указанные в уведомлении о вручении.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t xml:space="preserve">(в ред. </w:t>
      </w:r>
      <w:hyperlink r:id="rId52"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sz w:val="28"/>
          <w:szCs w:val="28"/>
        </w:rPr>
        <w:t xml:space="preserve"> Администрации г. Нижний Тагил от 24.03.2026 N 772-ПА)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proofErr w:type="gramStart"/>
      <w:r>
        <w:rPr>
          <w:rFonts w:ascii="Liberation Serif" w:hAnsi="Liberation Serif" w:cs="Liberation Serif"/>
          <w:b/>
          <w:bCs/>
          <w:sz w:val="28"/>
          <w:szCs w:val="28"/>
        </w:rPr>
        <w:t xml:space="preserve">При наличии оснований для отказа в приеме документов, указанных в </w:t>
      </w:r>
      <w:hyperlink w:anchor="Par278" w:history="1">
        <w:r>
          <w:rPr>
            <w:rFonts w:ascii="Liberation Serif" w:hAnsi="Liberation Serif" w:cs="Liberation Serif"/>
            <w:b/>
            <w:bCs/>
            <w:color w:val="0000FF"/>
            <w:sz w:val="28"/>
            <w:szCs w:val="28"/>
          </w:rPr>
          <w:t>пункте 51</w:t>
        </w:r>
      </w:hyperlink>
      <w:r>
        <w:rPr>
          <w:rFonts w:ascii="Liberation Serif" w:hAnsi="Liberation Serif" w:cs="Liberation Serif"/>
          <w:b/>
          <w:bCs/>
          <w:sz w:val="28"/>
          <w:szCs w:val="28"/>
        </w:rPr>
        <w:t xml:space="preserve"> Административного регламента, или при неявке заявителя с документами в Организацию в течение трех рабочих дней, следующих за днем регистрации заявления в случае, предусмотренном </w:t>
      </w:r>
      <w:hyperlink w:anchor="Par147" w:history="1">
        <w:r>
          <w:rPr>
            <w:rFonts w:ascii="Liberation Serif" w:hAnsi="Liberation Serif" w:cs="Liberation Serif"/>
            <w:b/>
            <w:bCs/>
            <w:color w:val="0000FF"/>
            <w:sz w:val="28"/>
            <w:szCs w:val="28"/>
          </w:rPr>
          <w:t>пунктом 28</w:t>
        </w:r>
      </w:hyperlink>
      <w:r>
        <w:rPr>
          <w:rFonts w:ascii="Liberation Serif" w:hAnsi="Liberation Serif" w:cs="Liberation Serif"/>
          <w:b/>
          <w:bCs/>
          <w:sz w:val="28"/>
          <w:szCs w:val="28"/>
        </w:rPr>
        <w:t xml:space="preserve"> Административного регламента, Организация формирует уведомление об отказе в приеме заявления и направляет его заявителю (</w:t>
      </w:r>
      <w:hyperlink w:anchor="Par655" w:history="1">
        <w:r>
          <w:rPr>
            <w:rFonts w:ascii="Liberation Serif" w:hAnsi="Liberation Serif" w:cs="Liberation Serif"/>
            <w:b/>
            <w:bCs/>
            <w:color w:val="0000FF"/>
            <w:sz w:val="28"/>
            <w:szCs w:val="28"/>
          </w:rPr>
          <w:t>приложение N 2</w:t>
        </w:r>
      </w:hyperlink>
      <w:r>
        <w:rPr>
          <w:rFonts w:ascii="Liberation Serif" w:hAnsi="Liberation Serif" w:cs="Liberation Serif"/>
          <w:b/>
          <w:bCs/>
          <w:sz w:val="28"/>
          <w:szCs w:val="28"/>
        </w:rPr>
        <w:t xml:space="preserve"> к Административному регламенту).</w:t>
      </w:r>
      <w:proofErr w:type="gramEnd"/>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В случае поступления заявлений о предоставлении муниципальной услуги через операторов почтовой связи заказным письмом до периода приема и регистрации заявлений, указанного в </w:t>
      </w:r>
      <w:hyperlink w:anchor="Par183" w:history="1">
        <w:r>
          <w:rPr>
            <w:rFonts w:ascii="Liberation Serif" w:hAnsi="Liberation Serif" w:cs="Liberation Serif"/>
            <w:b/>
            <w:bCs/>
            <w:color w:val="0000FF"/>
            <w:sz w:val="28"/>
            <w:szCs w:val="28"/>
          </w:rPr>
          <w:t>пункте 33</w:t>
        </w:r>
      </w:hyperlink>
      <w:r>
        <w:rPr>
          <w:rFonts w:ascii="Liberation Serif" w:hAnsi="Liberation Serif" w:cs="Liberation Serif"/>
          <w:b/>
          <w:bCs/>
          <w:sz w:val="28"/>
          <w:szCs w:val="28"/>
        </w:rPr>
        <w:t xml:space="preserve"> Административного регламента, заявления хранятся в Организации и регистрируются в журнале приема заявлений в первый день приема заявлений. Заявителю на адрес, указанный в заявлении о приеме на обучение, в день регистрации заявления, направляется уведомление (решение) об отказе в приеме заявления по форме, согласно </w:t>
      </w:r>
      <w:hyperlink w:anchor="Par655" w:history="1">
        <w:r>
          <w:rPr>
            <w:rFonts w:ascii="Liberation Serif" w:hAnsi="Liberation Serif" w:cs="Liberation Serif"/>
            <w:b/>
            <w:bCs/>
            <w:color w:val="0000FF"/>
            <w:sz w:val="28"/>
            <w:szCs w:val="28"/>
          </w:rPr>
          <w:t>приложению N 2</w:t>
        </w:r>
      </w:hyperlink>
      <w:r>
        <w:rPr>
          <w:rFonts w:ascii="Liberation Serif" w:hAnsi="Liberation Serif" w:cs="Liberation Serif"/>
          <w:b/>
          <w:bCs/>
          <w:sz w:val="28"/>
          <w:szCs w:val="28"/>
        </w:rPr>
        <w:t xml:space="preserve"> к Административному регламенту.</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40. При обращении заявителя в Организацию посредством Портала уведомление о факте приема заявления направляется в личный кабинет </w:t>
      </w:r>
      <w:r>
        <w:rPr>
          <w:rFonts w:ascii="Liberation Serif" w:hAnsi="Liberation Serif" w:cs="Liberation Serif"/>
          <w:b/>
          <w:bCs/>
          <w:sz w:val="28"/>
          <w:szCs w:val="28"/>
        </w:rPr>
        <w:lastRenderedPageBreak/>
        <w:t>на Портал (</w:t>
      </w:r>
      <w:hyperlink w:anchor="Par593" w:history="1">
        <w:r>
          <w:rPr>
            <w:rFonts w:ascii="Liberation Serif" w:hAnsi="Liberation Serif" w:cs="Liberation Serif"/>
            <w:b/>
            <w:bCs/>
            <w:color w:val="0000FF"/>
            <w:sz w:val="28"/>
            <w:szCs w:val="28"/>
          </w:rPr>
          <w:t>форма 1</w:t>
        </w:r>
      </w:hyperlink>
      <w:r>
        <w:rPr>
          <w:rFonts w:ascii="Liberation Serif" w:hAnsi="Liberation Serif" w:cs="Liberation Serif"/>
          <w:b/>
          <w:bCs/>
          <w:sz w:val="28"/>
          <w:szCs w:val="28"/>
        </w:rPr>
        <w:t xml:space="preserve"> приложения N 1 к Административному регламенту). </w:t>
      </w:r>
      <w:proofErr w:type="gramStart"/>
      <w:r>
        <w:rPr>
          <w:rFonts w:ascii="Liberation Serif" w:hAnsi="Liberation Serif" w:cs="Liberation Serif"/>
          <w:b/>
          <w:bCs/>
          <w:sz w:val="28"/>
          <w:szCs w:val="28"/>
        </w:rPr>
        <w:t xml:space="preserve">При подаче заявления через операторов почтовой связи общего пользования, филиал МФЦ или лично в Организацию после регистрации заявления и перечня документов заявителю в день регистрации заявления выдается (направляется на электронный и (или) почтовый адрес) уведомление, которое оформляется в соответствии с </w:t>
      </w:r>
      <w:hyperlink w:anchor="Par620" w:history="1">
        <w:r>
          <w:rPr>
            <w:rFonts w:ascii="Liberation Serif" w:hAnsi="Liberation Serif" w:cs="Liberation Serif"/>
            <w:b/>
            <w:bCs/>
            <w:color w:val="0000FF"/>
            <w:sz w:val="28"/>
            <w:szCs w:val="28"/>
          </w:rPr>
          <w:t>формой 2</w:t>
        </w:r>
      </w:hyperlink>
      <w:r>
        <w:rPr>
          <w:rFonts w:ascii="Liberation Serif" w:hAnsi="Liberation Serif" w:cs="Liberation Serif"/>
          <w:b/>
          <w:bCs/>
          <w:sz w:val="28"/>
          <w:szCs w:val="28"/>
        </w:rPr>
        <w:t xml:space="preserve"> приложения N 1 к Административному регламенту, заверенное подписью уполномоченного работника Организации, ответственного за прием заявлений о приеме на</w:t>
      </w:r>
      <w:proofErr w:type="gramEnd"/>
      <w:r>
        <w:rPr>
          <w:rFonts w:ascii="Liberation Serif" w:hAnsi="Liberation Serif" w:cs="Liberation Serif"/>
          <w:b/>
          <w:bCs/>
          <w:sz w:val="28"/>
          <w:szCs w:val="28"/>
        </w:rPr>
        <w:t xml:space="preserve"> обучение.</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outlineLvl w:val="2"/>
        <w:rPr>
          <w:rFonts w:ascii="Liberation Serif" w:hAnsi="Liberation Serif" w:cs="Liberation Serif"/>
          <w:b/>
          <w:bCs/>
          <w:sz w:val="28"/>
          <w:szCs w:val="28"/>
        </w:rPr>
      </w:pPr>
      <w:r>
        <w:rPr>
          <w:rFonts w:ascii="Liberation Serif" w:hAnsi="Liberation Serif" w:cs="Liberation Serif"/>
          <w:b/>
          <w:bCs/>
          <w:sz w:val="28"/>
          <w:szCs w:val="28"/>
        </w:rPr>
        <w:t>ПРАВОВЫЕ ОСНОВАНИЯ ДЛЯ ПРЕДОСТАВЛЕНИЯ МУНИЦИПАЛЬНОЙ УСЛУГИ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41.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Портале по адресу </w:t>
      </w:r>
      <w:hyperlink r:id="rId53" w:history="1">
        <w:r>
          <w:rPr>
            <w:rFonts w:ascii="Liberation Serif" w:hAnsi="Liberation Serif" w:cs="Liberation Serif"/>
            <w:b/>
            <w:bCs/>
            <w:color w:val="0000FF"/>
            <w:sz w:val="28"/>
            <w:szCs w:val="28"/>
          </w:rPr>
          <w:t>www.gosuslugi.ru</w:t>
        </w:r>
      </w:hyperlink>
      <w:r>
        <w:rPr>
          <w:rFonts w:ascii="Liberation Serif" w:hAnsi="Liberation Serif" w:cs="Liberation Serif"/>
          <w:b/>
          <w:bCs/>
          <w:sz w:val="28"/>
          <w:szCs w:val="28"/>
        </w:rPr>
        <w:t xml:space="preserve">, на официальных сайтах в сети "Интернет" и информационных стендах управления образования, дошкольных учреждений, а также на официальном сайте города Нижний Тагил </w:t>
      </w:r>
      <w:hyperlink r:id="rId54" w:history="1">
        <w:r>
          <w:rPr>
            <w:rFonts w:ascii="Liberation Serif" w:hAnsi="Liberation Serif" w:cs="Liberation Serif"/>
            <w:b/>
            <w:bCs/>
            <w:color w:val="0000FF"/>
            <w:sz w:val="28"/>
            <w:szCs w:val="28"/>
          </w:rPr>
          <w:t>www.ntagil.org</w:t>
        </w:r>
      </w:hyperlink>
      <w:r>
        <w:rPr>
          <w:rFonts w:ascii="Liberation Serif" w:hAnsi="Liberation Serif" w:cs="Liberation Serif"/>
          <w:b/>
          <w:bCs/>
          <w:sz w:val="28"/>
          <w:szCs w:val="28"/>
        </w:rPr>
        <w:t>.</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Управление образования обеспечивает размещение и актуализацию перечня указанных нормативных правовых актов на официальном сайте города Нижний Тагил в сети "Интернет" и на Портале.</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outlineLvl w:val="2"/>
        <w:rPr>
          <w:rFonts w:ascii="Liberation Serif" w:hAnsi="Liberation Serif" w:cs="Liberation Serif"/>
          <w:b/>
          <w:bCs/>
          <w:sz w:val="28"/>
          <w:szCs w:val="28"/>
        </w:rPr>
      </w:pPr>
      <w:bookmarkStart w:id="20" w:name="Par216"/>
      <w:bookmarkEnd w:id="20"/>
      <w:r>
        <w:rPr>
          <w:rFonts w:ascii="Liberation Serif" w:hAnsi="Liberation Serif" w:cs="Liberation Serif"/>
          <w:b/>
          <w:bCs/>
          <w:sz w:val="28"/>
          <w:szCs w:val="28"/>
        </w:rPr>
        <w:t>ИСЧЕРПЫВАЮЩИЙ ПЕРЕЧЕНЬ ДОКУМЕНТОВ, НЕОБХОДИМЫХ</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ДЛЯ ПРЕДОСТАВЛЕНИЯ МУНИЦИПАЛЬНОЙ УСЛУГИ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ind w:firstLine="540"/>
        <w:jc w:val="both"/>
        <w:rPr>
          <w:rFonts w:ascii="Liberation Serif" w:hAnsi="Liberation Serif" w:cs="Liberation Serif"/>
          <w:b/>
          <w:bCs/>
          <w:sz w:val="28"/>
          <w:szCs w:val="28"/>
        </w:rPr>
      </w:pPr>
      <w:bookmarkStart w:id="21" w:name="Par219"/>
      <w:bookmarkEnd w:id="21"/>
      <w:r>
        <w:rPr>
          <w:rFonts w:ascii="Liberation Serif" w:hAnsi="Liberation Serif" w:cs="Liberation Serif"/>
          <w:b/>
          <w:bCs/>
          <w:sz w:val="28"/>
          <w:szCs w:val="28"/>
        </w:rPr>
        <w:t>42. Перечень документов, необходимых для предоставления заявителем:</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1) </w:t>
      </w:r>
      <w:hyperlink w:anchor="Par870" w:history="1">
        <w:r>
          <w:rPr>
            <w:rFonts w:ascii="Liberation Serif" w:hAnsi="Liberation Serif" w:cs="Liberation Serif"/>
            <w:b/>
            <w:bCs/>
            <w:color w:val="0000FF"/>
            <w:sz w:val="28"/>
            <w:szCs w:val="28"/>
          </w:rPr>
          <w:t>заявление</w:t>
        </w:r>
      </w:hyperlink>
      <w:r>
        <w:rPr>
          <w:rFonts w:ascii="Liberation Serif" w:hAnsi="Liberation Serif" w:cs="Liberation Serif"/>
          <w:b/>
          <w:bCs/>
          <w:sz w:val="28"/>
          <w:szCs w:val="28"/>
        </w:rPr>
        <w:t xml:space="preserve"> о предоставлении муниципальной услуги по форме, приведенной в приложении N 5 к Административному регламенту;</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2) копия документа, удостоверяющего личность родителя (законного представителя) ребенка или поступающего;</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3) копия свидетельства о рождении ребенка или документа, подтверждающего родство заявителя;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4) копия свидетельства о рождении </w:t>
      </w:r>
      <w:proofErr w:type="gramStart"/>
      <w:r>
        <w:rPr>
          <w:rFonts w:ascii="Liberation Serif" w:hAnsi="Liberation Serif" w:cs="Liberation Serif"/>
          <w:b/>
          <w:bCs/>
          <w:sz w:val="28"/>
          <w:szCs w:val="28"/>
        </w:rPr>
        <w:t>полнородных</w:t>
      </w:r>
      <w:proofErr w:type="gramEnd"/>
      <w:r>
        <w:rPr>
          <w:rFonts w:ascii="Liberation Serif" w:hAnsi="Liberation Serif" w:cs="Liberation Serif"/>
          <w:b/>
          <w:bCs/>
          <w:sz w:val="28"/>
          <w:szCs w:val="28"/>
        </w:rPr>
        <w:t xml:space="preserve"> и </w:t>
      </w:r>
      <w:proofErr w:type="spellStart"/>
      <w:r>
        <w:rPr>
          <w:rFonts w:ascii="Liberation Serif" w:hAnsi="Liberation Serif" w:cs="Liberation Serif"/>
          <w:b/>
          <w:bCs/>
          <w:sz w:val="28"/>
          <w:szCs w:val="28"/>
        </w:rPr>
        <w:t>неполнородных</w:t>
      </w:r>
      <w:proofErr w:type="spellEnd"/>
      <w:r>
        <w:rPr>
          <w:rFonts w:ascii="Liberation Serif" w:hAnsi="Liberation Serif" w:cs="Liberation Serif"/>
          <w:b/>
          <w:bCs/>
          <w:sz w:val="28"/>
          <w:szCs w:val="28"/>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Организацию, в которой обучаются его полнородные и </w:t>
      </w:r>
      <w:proofErr w:type="spellStart"/>
      <w:r>
        <w:rPr>
          <w:rFonts w:ascii="Liberation Serif" w:hAnsi="Liberation Serif" w:cs="Liberation Serif"/>
          <w:b/>
          <w:bCs/>
          <w:sz w:val="28"/>
          <w:szCs w:val="28"/>
        </w:rPr>
        <w:t>неполнородные</w:t>
      </w:r>
      <w:proofErr w:type="spellEnd"/>
      <w:r>
        <w:rPr>
          <w:rFonts w:ascii="Liberation Serif" w:hAnsi="Liberation Serif" w:cs="Liberation Serif"/>
          <w:b/>
          <w:bCs/>
          <w:sz w:val="28"/>
          <w:szCs w:val="28"/>
        </w:rPr>
        <w:t xml:space="preserve"> брат и (или) сестра);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lastRenderedPageBreak/>
        <w:t>5) копия документа, подтверждающего установление опеки или попечительства (при необходимости);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6) 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или по месту пребывания (в случае приема на обучение ребенка или поступающего, проживающего на закрепленной территории);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7) копия справки с места работы родител</w:t>
      </w:r>
      <w:proofErr w:type="gramStart"/>
      <w:r>
        <w:rPr>
          <w:rFonts w:ascii="Liberation Serif" w:hAnsi="Liberation Serif" w:cs="Liberation Serif"/>
          <w:b/>
          <w:bCs/>
          <w:sz w:val="28"/>
          <w:szCs w:val="28"/>
        </w:rPr>
        <w:t>я(</w:t>
      </w:r>
      <w:proofErr w:type="gramEnd"/>
      <w:r>
        <w:rPr>
          <w:rFonts w:ascii="Liberation Serif" w:hAnsi="Liberation Serif" w:cs="Liberation Serif"/>
          <w:b/>
          <w:bCs/>
          <w:sz w:val="28"/>
          <w:szCs w:val="28"/>
        </w:rPr>
        <w:t>ей) (законного представителя(ей)) ребенка для подтверждения первоочередного права приема на обучение (</w:t>
      </w:r>
      <w:hyperlink w:anchor="Par1176" w:history="1">
        <w:r>
          <w:rPr>
            <w:rFonts w:ascii="Liberation Serif" w:hAnsi="Liberation Serif" w:cs="Liberation Serif"/>
            <w:b/>
            <w:bCs/>
            <w:color w:val="0000FF"/>
            <w:sz w:val="28"/>
            <w:szCs w:val="28"/>
          </w:rPr>
          <w:t>приложение N 7</w:t>
        </w:r>
      </w:hyperlink>
      <w:r>
        <w:rPr>
          <w:rFonts w:ascii="Liberation Serif" w:hAnsi="Liberation Serif" w:cs="Liberation Serif"/>
          <w:b/>
          <w:bCs/>
          <w:sz w:val="28"/>
          <w:szCs w:val="28"/>
        </w:rPr>
        <w:t xml:space="preserve"> к Административному регламенту);</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8) копия заключения психолого-медико-педагогической комиссии (при наличии);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proofErr w:type="gramStart"/>
      <w:r>
        <w:rPr>
          <w:rFonts w:ascii="Liberation Serif" w:hAnsi="Liberation Serif" w:cs="Liberation Serif"/>
          <w:b/>
          <w:bCs/>
          <w:sz w:val="28"/>
          <w:szCs w:val="28"/>
        </w:rPr>
        <w:t>9) при приеме детей на обучение по образовательным программам начального общего образования в более раннем или позднем возрасте, чем предусмотрено законом, разрешение на прием ребенка, не достигшего на 1 сентября текущего года 6 лет и 6 месяцев, или старше 8 лет, выдаваемое Уполномоченным органом в установленном порядке (</w:t>
      </w:r>
      <w:hyperlink w:anchor="Par1262" w:history="1">
        <w:r>
          <w:rPr>
            <w:rFonts w:ascii="Liberation Serif" w:hAnsi="Liberation Serif" w:cs="Liberation Serif"/>
            <w:b/>
            <w:bCs/>
            <w:color w:val="0000FF"/>
            <w:sz w:val="28"/>
            <w:szCs w:val="28"/>
          </w:rPr>
          <w:t>приложение N 8</w:t>
        </w:r>
      </w:hyperlink>
      <w:r>
        <w:rPr>
          <w:rFonts w:ascii="Liberation Serif" w:hAnsi="Liberation Serif" w:cs="Liberation Serif"/>
          <w:b/>
          <w:bCs/>
          <w:sz w:val="28"/>
          <w:szCs w:val="28"/>
        </w:rPr>
        <w:t xml:space="preserve"> к Административному регламенту);</w:t>
      </w:r>
      <w:proofErr w:type="gramEnd"/>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10) при приеме на </w:t>
      </w:r>
      <w:proofErr w:type="gramStart"/>
      <w:r>
        <w:rPr>
          <w:rFonts w:ascii="Liberation Serif" w:hAnsi="Liberation Serif" w:cs="Liberation Serif"/>
          <w:b/>
          <w:bCs/>
          <w:sz w:val="28"/>
          <w:szCs w:val="28"/>
        </w:rPr>
        <w:t>обучение по</w:t>
      </w:r>
      <w:proofErr w:type="gramEnd"/>
      <w:r>
        <w:rPr>
          <w:rFonts w:ascii="Liberation Serif" w:hAnsi="Liberation Serif" w:cs="Liberation Serif"/>
          <w:b/>
          <w:bCs/>
          <w:sz w:val="28"/>
          <w:szCs w:val="28"/>
        </w:rPr>
        <w:t xml:space="preserve"> образовательным программам среднего общего образования аттестат об основном общем образовании, выданный в установленном порядке;</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proofErr w:type="gramStart"/>
      <w:r>
        <w:rPr>
          <w:rFonts w:ascii="Liberation Serif" w:hAnsi="Liberation Serif" w:cs="Liberation Serif"/>
          <w:b/>
          <w:bCs/>
          <w:sz w:val="28"/>
          <w:szCs w:val="28"/>
        </w:rPr>
        <w:t>11) - 13) исключены.</w:t>
      </w:r>
      <w:proofErr w:type="gramEnd"/>
      <w:r>
        <w:rPr>
          <w:rFonts w:ascii="Liberation Serif" w:hAnsi="Liberation Serif" w:cs="Liberation Serif"/>
          <w:b/>
          <w:bCs/>
          <w:sz w:val="28"/>
          <w:szCs w:val="28"/>
        </w:rPr>
        <w:t xml:space="preserve"> - </w:t>
      </w:r>
      <w:hyperlink r:id="rId55" w:history="1">
        <w:r>
          <w:rPr>
            <w:rFonts w:ascii="Liberation Serif" w:hAnsi="Liberation Serif" w:cs="Liberation Serif"/>
            <w:b/>
            <w:bCs/>
            <w:color w:val="0000FF"/>
            <w:sz w:val="28"/>
            <w:szCs w:val="28"/>
          </w:rPr>
          <w:t>Постановление</w:t>
        </w:r>
      </w:hyperlink>
      <w:r>
        <w:rPr>
          <w:rFonts w:ascii="Liberation Serif" w:hAnsi="Liberation Serif" w:cs="Liberation Serif"/>
          <w:b/>
          <w:bCs/>
          <w:sz w:val="28"/>
          <w:szCs w:val="28"/>
        </w:rPr>
        <w:t xml:space="preserve"> Администрации г. Нижний Тагил от 27.03.2025 N 828-ПА.</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t xml:space="preserve">(п. 42 в ред. </w:t>
      </w:r>
      <w:hyperlink r:id="rId56"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sz w:val="28"/>
          <w:szCs w:val="28"/>
        </w:rPr>
        <w:t xml:space="preserve"> Администрации г. Нижний Тагил от 25.04.2024 N 1103-ПА)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22" w:name="Par232"/>
      <w:bookmarkEnd w:id="22"/>
      <w:r>
        <w:rPr>
          <w:rFonts w:ascii="Liberation Serif" w:hAnsi="Liberation Serif" w:cs="Liberation Serif"/>
          <w:b/>
          <w:bCs/>
          <w:sz w:val="28"/>
          <w:szCs w:val="28"/>
        </w:rPr>
        <w:t>42-1. Родитель (законный представитель)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копии документов, подтверждающих родство заявителя (или законность представления прав ребенка);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23" w:name="Par234"/>
      <w:bookmarkEnd w:id="23"/>
      <w:proofErr w:type="gramStart"/>
      <w:r>
        <w:rPr>
          <w:rFonts w:ascii="Liberation Serif" w:hAnsi="Liberation Serif" w:cs="Liberation Serif"/>
          <w:b/>
          <w:bCs/>
          <w:sz w:val="28"/>
          <w:szCs w:val="28"/>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представителя или заявителя,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w:t>
      </w:r>
      <w:r>
        <w:rPr>
          <w:rFonts w:ascii="Liberation Serif" w:hAnsi="Liberation Serif" w:cs="Liberation Serif"/>
          <w:b/>
          <w:bCs/>
          <w:sz w:val="28"/>
          <w:szCs w:val="28"/>
        </w:rPr>
        <w:lastRenderedPageBreak/>
        <w:t>целях получения образования, либо визу и (или) миграционную карту, либо иные предусмотренные федеральным законом или</w:t>
      </w:r>
      <w:proofErr w:type="gramEnd"/>
      <w:r>
        <w:rPr>
          <w:rFonts w:ascii="Liberation Serif" w:hAnsi="Liberation Serif" w:cs="Liberation Serif"/>
          <w:b/>
          <w:bCs/>
          <w:sz w:val="28"/>
          <w:szCs w:val="28"/>
        </w:rPr>
        <w:t xml:space="preserve">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24" w:name="Par235"/>
      <w:bookmarkEnd w:id="24"/>
      <w:r>
        <w:rPr>
          <w:rFonts w:ascii="Liberation Serif" w:hAnsi="Liberation Serif" w:cs="Liberation Serif"/>
          <w:b/>
          <w:bCs/>
          <w:sz w:val="28"/>
          <w:szCs w:val="28"/>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заявителя, являющегося иностранным гражданином или лицом без гражданства;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25" w:name="Par236"/>
      <w:bookmarkEnd w:id="25"/>
      <w:proofErr w:type="gramStart"/>
      <w:r>
        <w:rPr>
          <w:rFonts w:ascii="Liberation Serif" w:hAnsi="Liberation Serif" w:cs="Liberation Serif"/>
          <w:b/>
          <w:bCs/>
          <w:sz w:val="28"/>
          <w:szCs w:val="28"/>
        </w:rPr>
        <w:t>копии документов, подтверждающих изучение русского языка ребенком, являющимся иностранным гражданином или лицом без гражданства, или заявителем, являющимся иностранным гражданином или лицом без гражданства, в образовательных организациях иностранного (иностранных) государства (государств) (с 2-го по 11-й класс) (при наличии);</w:t>
      </w:r>
      <w:proofErr w:type="gramEnd"/>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копии документов, удостоверяющих личность ребенка, являющегося иностранным гражданином или лицом без гражданства, или заявителя,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Pr>
          <w:rFonts w:ascii="Liberation Serif" w:hAnsi="Liberation Serif" w:cs="Liberation Serif"/>
          <w:b/>
          <w:bCs/>
          <w:sz w:val="28"/>
          <w:szCs w:val="28"/>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Pr>
          <w:rFonts w:ascii="Liberation Serif" w:hAnsi="Liberation Serif" w:cs="Liberation Serif"/>
          <w:b/>
          <w:bCs/>
          <w:sz w:val="28"/>
          <w:szCs w:val="28"/>
        </w:rPr>
        <w:t xml:space="preserve"> личность лица без гражданства);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26" w:name="Par238"/>
      <w:bookmarkEnd w:id="26"/>
      <w:r>
        <w:rPr>
          <w:rFonts w:ascii="Liberation Serif" w:hAnsi="Liberation Serif" w:cs="Liberation Serif"/>
          <w:b/>
          <w:bCs/>
          <w:sz w:val="28"/>
          <w:szCs w:val="28"/>
        </w:rPr>
        <w:t>копии документов, подтверждающих присвоение родителю (законному представителю)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27" w:name="Par239"/>
      <w:bookmarkEnd w:id="27"/>
      <w:proofErr w:type="gramStart"/>
      <w:r>
        <w:rPr>
          <w:rFonts w:ascii="Liberation Serif" w:hAnsi="Liberation Serif" w:cs="Liberation Serif"/>
          <w:b/>
          <w:bCs/>
          <w:sz w:val="28"/>
          <w:szCs w:val="28"/>
        </w:rPr>
        <w:t xml:space="preserve">медицинское заключение об отсутствии у ребенка, являющегося иностранным гражданином или лицом без гражданства, или </w:t>
      </w:r>
      <w:r>
        <w:rPr>
          <w:rFonts w:ascii="Liberation Serif" w:hAnsi="Liberation Serif" w:cs="Liberation Serif"/>
          <w:b/>
          <w:bCs/>
          <w:sz w:val="28"/>
          <w:szCs w:val="28"/>
        </w:rPr>
        <w:lastRenderedPageBreak/>
        <w:t xml:space="preserve">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w:t>
      </w:r>
      <w:hyperlink r:id="rId57" w:history="1">
        <w:r>
          <w:rPr>
            <w:rFonts w:ascii="Liberation Serif" w:hAnsi="Liberation Serif" w:cs="Liberation Serif"/>
            <w:b/>
            <w:bCs/>
            <w:color w:val="0000FF"/>
            <w:sz w:val="28"/>
            <w:szCs w:val="28"/>
          </w:rPr>
          <w:t>частью 2 статьи 43</w:t>
        </w:r>
      </w:hyperlink>
      <w:r>
        <w:rPr>
          <w:rFonts w:ascii="Liberation Serif" w:hAnsi="Liberation Serif" w:cs="Liberation Serif"/>
          <w:b/>
          <w:bCs/>
          <w:sz w:val="28"/>
          <w:szCs w:val="28"/>
        </w:rPr>
        <w:t xml:space="preserve"> Федерального закона от 21 ноября 2011 года N 323-ФЗ "Об основах охраны здоровья граждан</w:t>
      </w:r>
      <w:proofErr w:type="gramEnd"/>
      <w:r>
        <w:rPr>
          <w:rFonts w:ascii="Liberation Serif" w:hAnsi="Liberation Serif" w:cs="Liberation Serif"/>
          <w:b/>
          <w:bCs/>
          <w:sz w:val="28"/>
          <w:szCs w:val="28"/>
        </w:rPr>
        <w:t xml:space="preserve"> в Российской Федерации";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28" w:name="Par240"/>
      <w:bookmarkEnd w:id="28"/>
      <w:r>
        <w:rPr>
          <w:rFonts w:ascii="Liberation Serif" w:hAnsi="Liberation Serif" w:cs="Liberation Serif"/>
          <w:b/>
          <w:bCs/>
          <w:sz w:val="28"/>
          <w:szCs w:val="28"/>
        </w:rPr>
        <w:t>копии документов, подтверждающих осуществление родителем (законным представителем) трудовой деятельности (при наличии).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Для приема родитель (законный представитель)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согласие для прохождения тестирования.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Иностранные граждане и лица без гражданства имеют право по своему усмотрению дополнительно представлять другие документы, не указанные в </w:t>
      </w:r>
      <w:hyperlink w:anchor="Par232" w:history="1">
        <w:r>
          <w:rPr>
            <w:rFonts w:ascii="Liberation Serif" w:hAnsi="Liberation Serif" w:cs="Liberation Serif"/>
            <w:b/>
            <w:bCs/>
            <w:color w:val="0000FF"/>
            <w:sz w:val="28"/>
            <w:szCs w:val="28"/>
          </w:rPr>
          <w:t>пункте 42-1</w:t>
        </w:r>
      </w:hyperlink>
      <w:r>
        <w:rPr>
          <w:rFonts w:ascii="Liberation Serif" w:hAnsi="Liberation Serif" w:cs="Liberation Serif"/>
          <w:b/>
          <w:bCs/>
          <w:sz w:val="28"/>
          <w:szCs w:val="28"/>
        </w:rPr>
        <w:t>, все документы представляют на русском языке или вместе с заверенным в установленном порядке переводом на русский язык.</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t xml:space="preserve">(п. 42-1 введен </w:t>
      </w:r>
      <w:hyperlink r:id="rId58" w:history="1">
        <w:r>
          <w:rPr>
            <w:rFonts w:ascii="Liberation Serif" w:hAnsi="Liberation Serif" w:cs="Liberation Serif"/>
            <w:b/>
            <w:bCs/>
            <w:color w:val="0000FF"/>
            <w:sz w:val="28"/>
            <w:szCs w:val="28"/>
          </w:rPr>
          <w:t>Постановлением</w:t>
        </w:r>
      </w:hyperlink>
      <w:r>
        <w:rPr>
          <w:rFonts w:ascii="Liberation Serif" w:hAnsi="Liberation Serif" w:cs="Liberation Serif"/>
          <w:b/>
          <w:bCs/>
          <w:sz w:val="28"/>
          <w:szCs w:val="28"/>
        </w:rPr>
        <w:t xml:space="preserve"> Администрации г. Нижний Тагил от 27.03.2025 N 828-ПА)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29" w:name="Par244"/>
      <w:bookmarkEnd w:id="29"/>
      <w:r>
        <w:rPr>
          <w:rFonts w:ascii="Liberation Serif" w:hAnsi="Liberation Serif" w:cs="Liberation Serif"/>
          <w:b/>
          <w:bCs/>
          <w:sz w:val="28"/>
          <w:szCs w:val="28"/>
        </w:rPr>
        <w:t xml:space="preserve">42-2. </w:t>
      </w:r>
      <w:hyperlink w:anchor="Par232" w:history="1">
        <w:r>
          <w:rPr>
            <w:rFonts w:ascii="Liberation Serif" w:hAnsi="Liberation Serif" w:cs="Liberation Serif"/>
            <w:b/>
            <w:bCs/>
            <w:color w:val="0000FF"/>
            <w:sz w:val="28"/>
            <w:szCs w:val="28"/>
          </w:rPr>
          <w:t>Пункт 42-1</w:t>
        </w:r>
      </w:hyperlink>
      <w:r>
        <w:rPr>
          <w:rFonts w:ascii="Liberation Serif" w:hAnsi="Liberation Serif" w:cs="Liberation Serif"/>
          <w:b/>
          <w:bCs/>
          <w:sz w:val="28"/>
          <w:szCs w:val="28"/>
        </w:rPr>
        <w:t xml:space="preserve"> Административного регламента не распространяется на иностранных граждан, указанных в </w:t>
      </w:r>
      <w:hyperlink r:id="rId59" w:history="1">
        <w:r>
          <w:rPr>
            <w:rFonts w:ascii="Liberation Serif" w:hAnsi="Liberation Serif" w:cs="Liberation Serif"/>
            <w:b/>
            <w:bCs/>
            <w:color w:val="0000FF"/>
            <w:sz w:val="28"/>
            <w:szCs w:val="28"/>
          </w:rPr>
          <w:t>подпункте 2 пункта 20</w:t>
        </w:r>
      </w:hyperlink>
      <w:r>
        <w:rPr>
          <w:rFonts w:ascii="Liberation Serif" w:hAnsi="Liberation Serif" w:cs="Liberation Serif"/>
          <w:b/>
          <w:bCs/>
          <w:sz w:val="28"/>
          <w:szCs w:val="28"/>
        </w:rPr>
        <w:t xml:space="preserve"> и </w:t>
      </w:r>
      <w:hyperlink r:id="rId60" w:history="1">
        <w:r>
          <w:rPr>
            <w:rFonts w:ascii="Liberation Serif" w:hAnsi="Liberation Serif" w:cs="Liberation Serif"/>
            <w:b/>
            <w:bCs/>
            <w:color w:val="0000FF"/>
            <w:sz w:val="28"/>
            <w:szCs w:val="28"/>
          </w:rPr>
          <w:t>пункте 21 статьи 5</w:t>
        </w:r>
      </w:hyperlink>
      <w:r>
        <w:rPr>
          <w:rFonts w:ascii="Liberation Serif" w:hAnsi="Liberation Serif" w:cs="Liberation Serif"/>
          <w:b/>
          <w:bCs/>
          <w:sz w:val="28"/>
          <w:szCs w:val="28"/>
        </w:rPr>
        <w:t xml:space="preserve"> Федерального закона от 25 июля 2002 года N 115-ФЗ "О правовом положении иностранных граждан в Российской Федерации".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Иностранные граждане, указанные в </w:t>
      </w:r>
      <w:hyperlink w:anchor="Par244" w:history="1">
        <w:r>
          <w:rPr>
            <w:rFonts w:ascii="Liberation Serif" w:hAnsi="Liberation Serif" w:cs="Liberation Serif"/>
            <w:b/>
            <w:bCs/>
            <w:color w:val="0000FF"/>
            <w:sz w:val="28"/>
            <w:szCs w:val="28"/>
          </w:rPr>
          <w:t>абзаце первом</w:t>
        </w:r>
      </w:hyperlink>
      <w:r>
        <w:rPr>
          <w:rFonts w:ascii="Liberation Serif" w:hAnsi="Liberation Serif" w:cs="Liberation Serif"/>
          <w:b/>
          <w:bCs/>
          <w:sz w:val="28"/>
          <w:szCs w:val="28"/>
        </w:rPr>
        <w:t xml:space="preserve"> настоящего пункта Административного регламента, предъявляют следующие документы:</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копию свидетельства о рождении ребенка;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копию паспорта;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справку о регистрации по месту жительства.</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t xml:space="preserve">(п. 42-2 введен </w:t>
      </w:r>
      <w:hyperlink r:id="rId61" w:history="1">
        <w:r>
          <w:rPr>
            <w:rFonts w:ascii="Liberation Serif" w:hAnsi="Liberation Serif" w:cs="Liberation Serif"/>
            <w:b/>
            <w:bCs/>
            <w:color w:val="0000FF"/>
            <w:sz w:val="28"/>
            <w:szCs w:val="28"/>
          </w:rPr>
          <w:t>Постановлением</w:t>
        </w:r>
      </w:hyperlink>
      <w:r>
        <w:rPr>
          <w:rFonts w:ascii="Liberation Serif" w:hAnsi="Liberation Serif" w:cs="Liberation Serif"/>
          <w:b/>
          <w:bCs/>
          <w:sz w:val="28"/>
          <w:szCs w:val="28"/>
        </w:rPr>
        <w:t xml:space="preserve"> Администрации г. Нижний Тагил от 27.03.2025 N 828-ПА)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42-3. </w:t>
      </w:r>
      <w:hyperlink w:anchor="Par159" w:history="1">
        <w:r>
          <w:rPr>
            <w:rFonts w:ascii="Liberation Serif" w:hAnsi="Liberation Serif" w:cs="Liberation Serif"/>
            <w:b/>
            <w:bCs/>
            <w:color w:val="0000FF"/>
            <w:sz w:val="28"/>
            <w:szCs w:val="28"/>
          </w:rPr>
          <w:t>Пункт 28-1</w:t>
        </w:r>
      </w:hyperlink>
      <w:r>
        <w:rPr>
          <w:rFonts w:ascii="Liberation Serif" w:hAnsi="Liberation Serif" w:cs="Liberation Serif"/>
          <w:b/>
          <w:bCs/>
          <w:sz w:val="28"/>
          <w:szCs w:val="28"/>
        </w:rPr>
        <w:t xml:space="preserve">, </w:t>
      </w:r>
      <w:hyperlink w:anchor="Par234" w:history="1">
        <w:r>
          <w:rPr>
            <w:rFonts w:ascii="Liberation Serif" w:hAnsi="Liberation Serif" w:cs="Liberation Serif"/>
            <w:b/>
            <w:bCs/>
            <w:color w:val="0000FF"/>
            <w:sz w:val="28"/>
            <w:szCs w:val="28"/>
          </w:rPr>
          <w:t>абзацы третий</w:t>
        </w:r>
      </w:hyperlink>
      <w:r>
        <w:rPr>
          <w:rFonts w:ascii="Liberation Serif" w:hAnsi="Liberation Serif" w:cs="Liberation Serif"/>
          <w:b/>
          <w:bCs/>
          <w:sz w:val="28"/>
          <w:szCs w:val="28"/>
        </w:rPr>
        <w:t xml:space="preserve">, </w:t>
      </w:r>
      <w:hyperlink w:anchor="Par235" w:history="1">
        <w:r>
          <w:rPr>
            <w:rFonts w:ascii="Liberation Serif" w:hAnsi="Liberation Serif" w:cs="Liberation Serif"/>
            <w:b/>
            <w:bCs/>
            <w:color w:val="0000FF"/>
            <w:sz w:val="28"/>
            <w:szCs w:val="28"/>
          </w:rPr>
          <w:t>четвертый</w:t>
        </w:r>
      </w:hyperlink>
      <w:r>
        <w:rPr>
          <w:rFonts w:ascii="Liberation Serif" w:hAnsi="Liberation Serif" w:cs="Liberation Serif"/>
          <w:b/>
          <w:bCs/>
          <w:sz w:val="28"/>
          <w:szCs w:val="28"/>
        </w:rPr>
        <w:t xml:space="preserve">, </w:t>
      </w:r>
      <w:hyperlink w:anchor="Par236" w:history="1">
        <w:r>
          <w:rPr>
            <w:rFonts w:ascii="Liberation Serif" w:hAnsi="Liberation Serif" w:cs="Liberation Serif"/>
            <w:b/>
            <w:bCs/>
            <w:color w:val="0000FF"/>
            <w:sz w:val="28"/>
            <w:szCs w:val="28"/>
          </w:rPr>
          <w:t>пятый</w:t>
        </w:r>
      </w:hyperlink>
      <w:r>
        <w:rPr>
          <w:rFonts w:ascii="Liberation Serif" w:hAnsi="Liberation Serif" w:cs="Liberation Serif"/>
          <w:b/>
          <w:bCs/>
          <w:sz w:val="28"/>
          <w:szCs w:val="28"/>
        </w:rPr>
        <w:t xml:space="preserve">, </w:t>
      </w:r>
      <w:hyperlink w:anchor="Par238" w:history="1">
        <w:r>
          <w:rPr>
            <w:rFonts w:ascii="Liberation Serif" w:hAnsi="Liberation Serif" w:cs="Liberation Serif"/>
            <w:b/>
            <w:bCs/>
            <w:color w:val="0000FF"/>
            <w:sz w:val="28"/>
            <w:szCs w:val="28"/>
          </w:rPr>
          <w:t>седьмой</w:t>
        </w:r>
      </w:hyperlink>
      <w:r>
        <w:rPr>
          <w:rFonts w:ascii="Liberation Serif" w:hAnsi="Liberation Serif" w:cs="Liberation Serif"/>
          <w:b/>
          <w:bCs/>
          <w:sz w:val="28"/>
          <w:szCs w:val="28"/>
        </w:rPr>
        <w:t xml:space="preserve">, </w:t>
      </w:r>
      <w:hyperlink w:anchor="Par239" w:history="1">
        <w:r>
          <w:rPr>
            <w:rFonts w:ascii="Liberation Serif" w:hAnsi="Liberation Serif" w:cs="Liberation Serif"/>
            <w:b/>
            <w:bCs/>
            <w:color w:val="0000FF"/>
            <w:sz w:val="28"/>
            <w:szCs w:val="28"/>
          </w:rPr>
          <w:t>восьмой</w:t>
        </w:r>
      </w:hyperlink>
      <w:r>
        <w:rPr>
          <w:rFonts w:ascii="Liberation Serif" w:hAnsi="Liberation Serif" w:cs="Liberation Serif"/>
          <w:b/>
          <w:bCs/>
          <w:sz w:val="28"/>
          <w:szCs w:val="28"/>
        </w:rPr>
        <w:t xml:space="preserve"> и </w:t>
      </w:r>
      <w:hyperlink w:anchor="Par240" w:history="1">
        <w:r>
          <w:rPr>
            <w:rFonts w:ascii="Liberation Serif" w:hAnsi="Liberation Serif" w:cs="Liberation Serif"/>
            <w:b/>
            <w:bCs/>
            <w:color w:val="0000FF"/>
            <w:sz w:val="28"/>
            <w:szCs w:val="28"/>
          </w:rPr>
          <w:t>девятый пункта 42-1</w:t>
        </w:r>
      </w:hyperlink>
      <w:r>
        <w:rPr>
          <w:rFonts w:ascii="Liberation Serif" w:hAnsi="Liberation Serif" w:cs="Liberation Serif"/>
          <w:b/>
          <w:bCs/>
          <w:sz w:val="28"/>
          <w:szCs w:val="28"/>
        </w:rPr>
        <w:t xml:space="preserve"> Административного регламента не распространяются на граждан Республики Беларусь.</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t>(</w:t>
      </w:r>
      <w:proofErr w:type="gramStart"/>
      <w:r>
        <w:rPr>
          <w:rFonts w:ascii="Liberation Serif" w:hAnsi="Liberation Serif" w:cs="Liberation Serif"/>
          <w:b/>
          <w:bCs/>
          <w:sz w:val="28"/>
          <w:szCs w:val="28"/>
        </w:rPr>
        <w:t>п</w:t>
      </w:r>
      <w:proofErr w:type="gramEnd"/>
      <w:r>
        <w:rPr>
          <w:rFonts w:ascii="Liberation Serif" w:hAnsi="Liberation Serif" w:cs="Liberation Serif"/>
          <w:b/>
          <w:bCs/>
          <w:sz w:val="28"/>
          <w:szCs w:val="28"/>
        </w:rPr>
        <w:t xml:space="preserve">. 42-3 введен </w:t>
      </w:r>
      <w:hyperlink r:id="rId62" w:history="1">
        <w:r>
          <w:rPr>
            <w:rFonts w:ascii="Liberation Serif" w:hAnsi="Liberation Serif" w:cs="Liberation Serif"/>
            <w:b/>
            <w:bCs/>
            <w:color w:val="0000FF"/>
            <w:sz w:val="28"/>
            <w:szCs w:val="28"/>
          </w:rPr>
          <w:t>Постановлением</w:t>
        </w:r>
      </w:hyperlink>
      <w:r>
        <w:rPr>
          <w:rFonts w:ascii="Liberation Serif" w:hAnsi="Liberation Serif" w:cs="Liberation Serif"/>
          <w:b/>
          <w:bCs/>
          <w:sz w:val="28"/>
          <w:szCs w:val="28"/>
        </w:rPr>
        <w:t xml:space="preserve"> Администрации г. Нижний Тагил от 27.03.2025 N 828-ПА)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43. При посещении Организации и (или) очном взаимодействии с уполномоченными должностными лицами Организации родитель (законный представитель) ребенка предъявляет оригиналы документов, указанных в </w:t>
      </w:r>
      <w:hyperlink w:anchor="Par219" w:history="1">
        <w:r>
          <w:rPr>
            <w:rFonts w:ascii="Liberation Serif" w:hAnsi="Liberation Serif" w:cs="Liberation Serif"/>
            <w:b/>
            <w:bCs/>
            <w:color w:val="0000FF"/>
            <w:sz w:val="28"/>
            <w:szCs w:val="28"/>
          </w:rPr>
          <w:t>пунктах 42</w:t>
        </w:r>
      </w:hyperlink>
      <w:r>
        <w:rPr>
          <w:rFonts w:ascii="Liberation Serif" w:hAnsi="Liberation Serif" w:cs="Liberation Serif"/>
          <w:b/>
          <w:bCs/>
          <w:sz w:val="28"/>
          <w:szCs w:val="28"/>
        </w:rPr>
        <w:t xml:space="preserve">, </w:t>
      </w:r>
      <w:hyperlink w:anchor="Par232" w:history="1">
        <w:r>
          <w:rPr>
            <w:rFonts w:ascii="Liberation Serif" w:hAnsi="Liberation Serif" w:cs="Liberation Serif"/>
            <w:b/>
            <w:bCs/>
            <w:color w:val="0000FF"/>
            <w:sz w:val="28"/>
            <w:szCs w:val="28"/>
          </w:rPr>
          <w:t>42-1</w:t>
        </w:r>
      </w:hyperlink>
      <w:r>
        <w:rPr>
          <w:rFonts w:ascii="Liberation Serif" w:hAnsi="Liberation Serif" w:cs="Liberation Serif"/>
          <w:b/>
          <w:bCs/>
          <w:sz w:val="28"/>
          <w:szCs w:val="28"/>
        </w:rPr>
        <w:t xml:space="preserve">, </w:t>
      </w:r>
      <w:hyperlink w:anchor="Par244" w:history="1">
        <w:r>
          <w:rPr>
            <w:rFonts w:ascii="Liberation Serif" w:hAnsi="Liberation Serif" w:cs="Liberation Serif"/>
            <w:b/>
            <w:bCs/>
            <w:color w:val="0000FF"/>
            <w:sz w:val="28"/>
            <w:szCs w:val="28"/>
          </w:rPr>
          <w:t>42-2</w:t>
        </w:r>
      </w:hyperlink>
      <w:r>
        <w:rPr>
          <w:rFonts w:ascii="Liberation Serif" w:hAnsi="Liberation Serif" w:cs="Liberation Serif"/>
          <w:b/>
          <w:bCs/>
          <w:sz w:val="28"/>
          <w:szCs w:val="28"/>
        </w:rPr>
        <w:t>, а поступающий - оригинал документа, удостоверяющего личность поступающего.</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При подаче заявления о предоставлении муниципальной услуги в электронной форме посредством Портала пользователь проходит авторизацию посредством федеральной государственной информационной системы "Единая система идентификац</w:t>
      </w:r>
      <w:proofErr w:type="gramStart"/>
      <w:r>
        <w:rPr>
          <w:rFonts w:ascii="Liberation Serif" w:hAnsi="Liberation Serif" w:cs="Liberation Serif"/>
          <w:b/>
          <w:bCs/>
          <w:sz w:val="28"/>
          <w:szCs w:val="28"/>
        </w:rPr>
        <w:t>ии и ау</w:t>
      </w:r>
      <w:proofErr w:type="gramEnd"/>
      <w:r>
        <w:rPr>
          <w:rFonts w:ascii="Liberation Serif" w:hAnsi="Liberation Serif" w:cs="Liberation Serif"/>
          <w:b/>
          <w:bCs/>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должен иметь подтвержденную учетную запись.</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proofErr w:type="gramStart"/>
      <w:r>
        <w:rPr>
          <w:rFonts w:ascii="Liberation Serif" w:hAnsi="Liberation Serif" w:cs="Liberation Serif"/>
          <w:b/>
          <w:bCs/>
          <w:sz w:val="28"/>
          <w:szCs w:val="28"/>
        </w:rPr>
        <w:t xml:space="preserve">При подаче заявления родителем (законным представителем) ребенка, являющегося гражданином Российской Федерации, или поступающим, являющимся гражданином Российской Федерации, посредством Портала не допускается требовать копий или оригиналов документов, предусмотренных </w:t>
      </w:r>
      <w:hyperlink w:anchor="Par219" w:history="1">
        <w:r>
          <w:rPr>
            <w:rFonts w:ascii="Liberation Serif" w:hAnsi="Liberation Serif" w:cs="Liberation Serif"/>
            <w:b/>
            <w:bCs/>
            <w:color w:val="0000FF"/>
            <w:sz w:val="28"/>
            <w:szCs w:val="28"/>
          </w:rPr>
          <w:t>пунктом 42</w:t>
        </w:r>
      </w:hyperlink>
      <w:r>
        <w:rPr>
          <w:rFonts w:ascii="Liberation Serif" w:hAnsi="Liberation Serif" w:cs="Liberation Serif"/>
          <w:b/>
          <w:bCs/>
          <w:sz w:val="28"/>
          <w:szCs w:val="28"/>
        </w:rPr>
        <w:t xml:space="preserve"> Административного регламента, за исключением копий или оригиналов документов, подтверждающих первоочередное или преимущественное право приема на обучение, или документов, подтверждение которых в электронном виде невозможно.</w:t>
      </w:r>
      <w:proofErr w:type="gramEnd"/>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proofErr w:type="gramStart"/>
      <w:r>
        <w:rPr>
          <w:rFonts w:ascii="Liberation Serif" w:hAnsi="Liberation Serif" w:cs="Liberation Serif"/>
          <w:b/>
          <w:bCs/>
          <w:sz w:val="28"/>
          <w:szCs w:val="28"/>
        </w:rPr>
        <w:t xml:space="preserve">При подаче заявления родителем (законным представителем)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Портала не допускается требовать копий или оригиналов документов, предусмотренных </w:t>
      </w:r>
      <w:hyperlink w:anchor="Par232" w:history="1">
        <w:r>
          <w:rPr>
            <w:rFonts w:ascii="Liberation Serif" w:hAnsi="Liberation Serif" w:cs="Liberation Serif"/>
            <w:b/>
            <w:bCs/>
            <w:color w:val="0000FF"/>
            <w:sz w:val="28"/>
            <w:szCs w:val="28"/>
          </w:rPr>
          <w:t>пунктами 42-1</w:t>
        </w:r>
      </w:hyperlink>
      <w:r>
        <w:rPr>
          <w:rFonts w:ascii="Liberation Serif" w:hAnsi="Liberation Serif" w:cs="Liberation Serif"/>
          <w:b/>
          <w:bCs/>
          <w:sz w:val="28"/>
          <w:szCs w:val="28"/>
        </w:rPr>
        <w:t xml:space="preserve"> и </w:t>
      </w:r>
      <w:hyperlink w:anchor="Par244" w:history="1">
        <w:r>
          <w:rPr>
            <w:rFonts w:ascii="Liberation Serif" w:hAnsi="Liberation Serif" w:cs="Liberation Serif"/>
            <w:b/>
            <w:bCs/>
            <w:color w:val="0000FF"/>
            <w:sz w:val="28"/>
            <w:szCs w:val="28"/>
          </w:rPr>
          <w:t>42-2</w:t>
        </w:r>
      </w:hyperlink>
      <w:r>
        <w:rPr>
          <w:rFonts w:ascii="Liberation Serif" w:hAnsi="Liberation Serif" w:cs="Liberation Serif"/>
          <w:b/>
          <w:bCs/>
          <w:sz w:val="28"/>
          <w:szCs w:val="28"/>
        </w:rPr>
        <w:t xml:space="preserve"> Административного регламента, за исключением копий или оригиналов документов, подтверждающих первоочередное или преимущественное право приема на обучение</w:t>
      </w:r>
      <w:proofErr w:type="gramEnd"/>
      <w:r>
        <w:rPr>
          <w:rFonts w:ascii="Liberation Serif" w:hAnsi="Liberation Serif" w:cs="Liberation Serif"/>
          <w:b/>
          <w:bCs/>
          <w:sz w:val="28"/>
          <w:szCs w:val="28"/>
        </w:rPr>
        <w:t>, или документов, подтверждение которых в электронном виде невозможно.</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t xml:space="preserve">(п. 43 в ред. </w:t>
      </w:r>
      <w:hyperlink r:id="rId63"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sz w:val="28"/>
          <w:szCs w:val="28"/>
        </w:rPr>
        <w:t xml:space="preserve"> Администрации г. Нижний Тагил от 27.03.2025 N 828-ПА)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44. </w:t>
      </w:r>
      <w:proofErr w:type="gramStart"/>
      <w:r>
        <w:rPr>
          <w:rFonts w:ascii="Liberation Serif" w:hAnsi="Liberation Serif" w:cs="Liberation Serif"/>
          <w:b/>
          <w:bCs/>
          <w:sz w:val="28"/>
          <w:szCs w:val="28"/>
        </w:rPr>
        <w:t xml:space="preserve">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w:t>
      </w:r>
      <w:r>
        <w:rPr>
          <w:rFonts w:ascii="Liberation Serif" w:hAnsi="Liberation Serif" w:cs="Liberation Serif"/>
          <w:b/>
          <w:bCs/>
          <w:sz w:val="28"/>
          <w:szCs w:val="28"/>
        </w:rPr>
        <w:lastRenderedPageBreak/>
        <w:t>лица.</w:t>
      </w:r>
      <w:proofErr w:type="gramEnd"/>
      <w:r>
        <w:rPr>
          <w:rFonts w:ascii="Liberation Serif" w:hAnsi="Liberation Serif" w:cs="Liberation Serif"/>
          <w:b/>
          <w:bCs/>
          <w:sz w:val="28"/>
          <w:szCs w:val="28"/>
        </w:rPr>
        <w:t xml:space="preserve"> Документы, подтверждающие получение согласия, могут быть представлены, в том числе в форме электронного документа.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При подаче заявления на оказание муниципальной услуги через Портал подтверждение согласия на обработку персональных данных осуществляется на интерактивной форме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30" w:name="Par259"/>
      <w:bookmarkEnd w:id="30"/>
      <w:r>
        <w:rPr>
          <w:rFonts w:ascii="Liberation Serif" w:hAnsi="Liberation Serif" w:cs="Liberation Serif"/>
          <w:b/>
          <w:bCs/>
          <w:sz w:val="28"/>
          <w:szCs w:val="28"/>
        </w:rPr>
        <w:t>45. Организации запрещено требовать у заявителя: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31" w:name="Par260"/>
      <w:bookmarkEnd w:id="31"/>
      <w:r>
        <w:rPr>
          <w:rFonts w:ascii="Liberation Serif" w:hAnsi="Liberation Serif" w:cs="Liberation Serif"/>
          <w:b/>
          <w:bCs/>
          <w:sz w:val="28"/>
          <w:szCs w:val="28"/>
        </w:rPr>
        <w:t>1) 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города Нижний Тагил, Административным регламентом;</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proofErr w:type="gramStart"/>
      <w:r>
        <w:rPr>
          <w:rFonts w:ascii="Liberation Serif" w:hAnsi="Liberation Serif" w:cs="Liberation Serif"/>
          <w:b/>
          <w:bCs/>
          <w:sz w:val="28"/>
          <w:szCs w:val="28"/>
        </w:rPr>
        <w:t xml:space="preserve">2) представления документов и информации, которые находятся в распоряжении Организации,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w:t>
      </w:r>
      <w:hyperlink r:id="rId64" w:history="1">
        <w:r>
          <w:rPr>
            <w:rFonts w:ascii="Liberation Serif" w:hAnsi="Liberation Serif" w:cs="Liberation Serif"/>
            <w:b/>
            <w:bCs/>
            <w:color w:val="0000FF"/>
            <w:sz w:val="28"/>
            <w:szCs w:val="28"/>
          </w:rPr>
          <w:t>частью 6 статьи 7</w:t>
        </w:r>
      </w:hyperlink>
      <w:r>
        <w:rPr>
          <w:rFonts w:ascii="Liberation Serif" w:hAnsi="Liberation Serif" w:cs="Liberation Serif"/>
          <w:b/>
          <w:bCs/>
          <w:sz w:val="28"/>
          <w:szCs w:val="28"/>
        </w:rPr>
        <w:t xml:space="preserve"> Федерального закона от 27 июля 2010 года N 210-ФЗ "Об организации предоставления государственных и муниципальных услуг" (далее - Федеральный закон от</w:t>
      </w:r>
      <w:proofErr w:type="gramEnd"/>
      <w:r>
        <w:rPr>
          <w:rFonts w:ascii="Liberation Serif" w:hAnsi="Liberation Serif" w:cs="Liberation Serif"/>
          <w:b/>
          <w:bCs/>
          <w:sz w:val="28"/>
          <w:szCs w:val="28"/>
        </w:rPr>
        <w:t xml:space="preserve"> </w:t>
      </w:r>
      <w:proofErr w:type="gramStart"/>
      <w:r>
        <w:rPr>
          <w:rFonts w:ascii="Liberation Serif" w:hAnsi="Liberation Serif" w:cs="Liberation Serif"/>
          <w:b/>
          <w:bCs/>
          <w:sz w:val="28"/>
          <w:szCs w:val="28"/>
        </w:rPr>
        <w:t>27 июля 2010 года N 210-ФЗ) перечень документов.</w:t>
      </w:r>
      <w:proofErr w:type="gramEnd"/>
      <w:r>
        <w:rPr>
          <w:rFonts w:ascii="Liberation Serif" w:hAnsi="Liberation Serif" w:cs="Liberation Serif"/>
          <w:b/>
          <w:bCs/>
          <w:sz w:val="28"/>
          <w:szCs w:val="28"/>
        </w:rPr>
        <w:t xml:space="preserve"> (Заявитель вправе представить указанные документы и информацию в Организацию по собственной инициативе);</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proofErr w:type="gramStart"/>
      <w:r>
        <w:rPr>
          <w:rFonts w:ascii="Liberation Serif" w:hAnsi="Liberation Serif" w:cs="Liberation Serif"/>
          <w:b/>
          <w:bCs/>
          <w:sz w:val="28"/>
          <w:szCs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подразделе "Перечень услуг, которые являются необходимыми и обязательными для предоставления муниципальной услуги, способы их получения, в том числе в</w:t>
      </w:r>
      <w:proofErr w:type="gramEnd"/>
      <w:r>
        <w:rPr>
          <w:rFonts w:ascii="Liberation Serif" w:hAnsi="Liberation Serif" w:cs="Liberation Serif"/>
          <w:b/>
          <w:bCs/>
          <w:sz w:val="28"/>
          <w:szCs w:val="28"/>
        </w:rPr>
        <w:t xml:space="preserve"> электронной форме, порядок их предоставления, а также порядок, размер и основания взимания платы за предоставление таких услуг" настоящего Административного регламента;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32" w:name="Par263"/>
      <w:bookmarkEnd w:id="32"/>
      <w:r>
        <w:rPr>
          <w:rFonts w:ascii="Liberation Serif" w:hAnsi="Liberation Serif" w:cs="Liberation Serif"/>
          <w:b/>
          <w:bCs/>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lastRenderedPageBreak/>
        <w:t>- изменение требований нормативных правовых актов, касающихся предоставления муниципальной услуги, после первоначальной подачи заявления;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необходимых для предоставления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proofErr w:type="gramStart"/>
      <w:r>
        <w:rPr>
          <w:rFonts w:ascii="Liberation Serif" w:hAnsi="Liberation Serif" w:cs="Liberation Serif"/>
          <w:b/>
          <w:bCs/>
          <w:sz w:val="28"/>
          <w:szCs w:val="28"/>
        </w:rPr>
        <w:t>- выявление документально подтвержденного факта (признаков) ошибочного или противоправного действия (бездействия) работников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Организации, предоставляющей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roofErr w:type="gramEnd"/>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proofErr w:type="gramStart"/>
      <w:r>
        <w:rPr>
          <w:rFonts w:ascii="Liberation Serif" w:hAnsi="Liberation Serif" w:cs="Liberation Serif"/>
          <w:b/>
          <w:bCs/>
          <w:sz w:val="28"/>
          <w:szCs w:val="28"/>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65" w:history="1">
        <w:r>
          <w:rPr>
            <w:rFonts w:ascii="Liberation Serif" w:hAnsi="Liberation Serif" w:cs="Liberation Serif"/>
            <w:b/>
            <w:bCs/>
            <w:color w:val="0000FF"/>
            <w:sz w:val="28"/>
            <w:szCs w:val="28"/>
          </w:rPr>
          <w:t>пунктом 7.2 части 1 статьи 16</w:t>
        </w:r>
      </w:hyperlink>
      <w:r>
        <w:rPr>
          <w:rFonts w:ascii="Liberation Serif" w:hAnsi="Liberation Serif" w:cs="Liberation Serif"/>
          <w:b/>
          <w:bCs/>
          <w:sz w:val="28"/>
          <w:szCs w:val="28"/>
        </w:rPr>
        <w:t xml:space="preserve"> Федерального закона от 27 июля 2010 года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46. 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33" w:name="Par270"/>
      <w:bookmarkEnd w:id="33"/>
      <w:r>
        <w:rPr>
          <w:rFonts w:ascii="Liberation Serif" w:hAnsi="Liberation Serif" w:cs="Liberation Serif"/>
          <w:b/>
          <w:bCs/>
          <w:sz w:val="28"/>
          <w:szCs w:val="28"/>
        </w:rPr>
        <w:t>47. В целях представления и получения документов и информации для предоставления муниципальной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которог</w:t>
      </w:r>
      <w:proofErr w:type="gramStart"/>
      <w:r>
        <w:rPr>
          <w:rFonts w:ascii="Liberation Serif" w:hAnsi="Liberation Serif" w:cs="Liberation Serif"/>
          <w:b/>
          <w:bCs/>
          <w:sz w:val="28"/>
          <w:szCs w:val="28"/>
        </w:rPr>
        <w:t>о(</w:t>
      </w:r>
      <w:proofErr w:type="spellStart"/>
      <w:proofErr w:type="gramEnd"/>
      <w:r>
        <w:rPr>
          <w:rFonts w:ascii="Liberation Serif" w:hAnsi="Liberation Serif" w:cs="Liberation Serif"/>
          <w:b/>
          <w:bCs/>
          <w:sz w:val="28"/>
          <w:szCs w:val="28"/>
        </w:rPr>
        <w:t>ых</w:t>
      </w:r>
      <w:proofErr w:type="spellEnd"/>
      <w:r>
        <w:rPr>
          <w:rFonts w:ascii="Liberation Serif" w:hAnsi="Liberation Serif" w:cs="Liberation Serif"/>
          <w:b/>
          <w:bCs/>
          <w:sz w:val="28"/>
          <w:szCs w:val="28"/>
        </w:rPr>
        <w:t xml:space="preserve">) возникло право на предоставление </w:t>
      </w:r>
      <w:r>
        <w:rPr>
          <w:rFonts w:ascii="Liberation Serif" w:hAnsi="Liberation Serif" w:cs="Liberation Serif"/>
          <w:b/>
          <w:bCs/>
          <w:sz w:val="28"/>
          <w:szCs w:val="28"/>
        </w:rPr>
        <w:lastRenderedPageBreak/>
        <w:t>муниципальной услуги, или сведений и (или) документов, подтверждающих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свидетельства о перемене имени, или свидетельства об усыновлении (удочерении), или документа, подтверждающего установление опеки или попечительства).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48. 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49. Работники, указанных в </w:t>
      </w:r>
      <w:hyperlink w:anchor="Par270" w:history="1">
        <w:r>
          <w:rPr>
            <w:rFonts w:ascii="Liberation Serif" w:hAnsi="Liberation Serif" w:cs="Liberation Serif"/>
            <w:b/>
            <w:bCs/>
            <w:color w:val="0000FF"/>
            <w:sz w:val="28"/>
            <w:szCs w:val="28"/>
          </w:rPr>
          <w:t>пункте 47</w:t>
        </w:r>
      </w:hyperlink>
      <w:r>
        <w:rPr>
          <w:rFonts w:ascii="Liberation Serif" w:hAnsi="Liberation Serif" w:cs="Liberation Serif"/>
          <w:b/>
          <w:bCs/>
          <w:sz w:val="28"/>
          <w:szCs w:val="28"/>
        </w:rPr>
        <w:t xml:space="preserve">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50. Документы, не указанные в </w:t>
      </w:r>
      <w:hyperlink w:anchor="Par219" w:history="1">
        <w:r>
          <w:rPr>
            <w:rFonts w:ascii="Liberation Serif" w:hAnsi="Liberation Serif" w:cs="Liberation Serif"/>
            <w:b/>
            <w:bCs/>
            <w:color w:val="0000FF"/>
            <w:sz w:val="28"/>
            <w:szCs w:val="28"/>
          </w:rPr>
          <w:t>пункте 42</w:t>
        </w:r>
      </w:hyperlink>
      <w:r>
        <w:rPr>
          <w:rFonts w:ascii="Liberation Serif" w:hAnsi="Liberation Serif" w:cs="Liberation Serif"/>
          <w:b/>
          <w:bCs/>
          <w:sz w:val="28"/>
          <w:szCs w:val="28"/>
        </w:rPr>
        <w:t xml:space="preserve"> Административного регламента, могут быть представлены заявителем самостоятельно по своему усмотрению. Непредставление заявителем документов, которые он вправе представить по собственной инициативе, не является основанием для отказа заявителю в предоставлении муниципальной услуги.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outlineLvl w:val="2"/>
        <w:rPr>
          <w:rFonts w:ascii="Liberation Serif" w:hAnsi="Liberation Serif" w:cs="Liberation Serif"/>
          <w:b/>
          <w:bCs/>
          <w:sz w:val="28"/>
          <w:szCs w:val="28"/>
        </w:rPr>
      </w:pPr>
      <w:r>
        <w:rPr>
          <w:rFonts w:ascii="Liberation Serif" w:hAnsi="Liberation Serif" w:cs="Liberation Serif"/>
          <w:b/>
          <w:bCs/>
          <w:sz w:val="28"/>
          <w:szCs w:val="28"/>
        </w:rPr>
        <w:t>ИСЧЕРПЫВАЮЩИЙ ПЕРЕЧЕНЬ ОСНОВАНИЙ ДЛЯ ПРИОСТАНОВЛЕНИЯ</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ИЛИ ОТКАЗА В ПРЕДОСТАВЛЕНИИ МУНИЦИПАЛЬНОЙ УСЛУГИ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ind w:firstLine="540"/>
        <w:jc w:val="both"/>
        <w:rPr>
          <w:rFonts w:ascii="Liberation Serif" w:hAnsi="Liberation Serif" w:cs="Liberation Serif"/>
          <w:b/>
          <w:bCs/>
          <w:sz w:val="28"/>
          <w:szCs w:val="28"/>
        </w:rPr>
      </w:pPr>
      <w:bookmarkStart w:id="34" w:name="Par278"/>
      <w:bookmarkEnd w:id="34"/>
      <w:r>
        <w:rPr>
          <w:rFonts w:ascii="Liberation Serif" w:hAnsi="Liberation Serif" w:cs="Liberation Serif"/>
          <w:b/>
          <w:bCs/>
          <w:sz w:val="28"/>
          <w:szCs w:val="28"/>
        </w:rPr>
        <w:t>51. Основаниями для отказа в приеме документов, необходимых для предоставления муниципальной услуги, являются: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35" w:name="Par279"/>
      <w:bookmarkEnd w:id="35"/>
      <w:r>
        <w:rPr>
          <w:rFonts w:ascii="Liberation Serif" w:hAnsi="Liberation Serif" w:cs="Liberation Serif"/>
          <w:b/>
          <w:bCs/>
          <w:sz w:val="28"/>
          <w:szCs w:val="28"/>
        </w:rPr>
        <w:t>1) обращение за предоставлением иной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36" w:name="Par280"/>
      <w:bookmarkEnd w:id="36"/>
      <w:r>
        <w:rPr>
          <w:rFonts w:ascii="Liberation Serif" w:hAnsi="Liberation Serif" w:cs="Liberation Serif"/>
          <w:b/>
          <w:bCs/>
          <w:sz w:val="28"/>
          <w:szCs w:val="28"/>
        </w:rPr>
        <w:t>2) заявителем представлен неполный комплект документов, необходимых для предоставления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37" w:name="Par281"/>
      <w:bookmarkEnd w:id="37"/>
      <w:r>
        <w:rPr>
          <w:rFonts w:ascii="Liberation Serif" w:hAnsi="Liberation Serif" w:cs="Liberation Serif"/>
          <w:b/>
          <w:bCs/>
          <w:sz w:val="28"/>
          <w:szCs w:val="28"/>
        </w:rPr>
        <w:t>3) документы, необходимые для предоставления муниципальной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38" w:name="Par282"/>
      <w:bookmarkEnd w:id="38"/>
      <w:r>
        <w:rPr>
          <w:rFonts w:ascii="Liberation Serif" w:hAnsi="Liberation Serif" w:cs="Liberation Serif"/>
          <w:b/>
          <w:bCs/>
          <w:sz w:val="28"/>
          <w:szCs w:val="28"/>
        </w:rPr>
        <w:lastRenderedPageBreak/>
        <w:t>4) наличие противоречий между сведениями, указанными в заявлении, и сведениями, указанными в приложенных к нему документах;</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39" w:name="Par283"/>
      <w:bookmarkEnd w:id="39"/>
      <w:r>
        <w:rPr>
          <w:rFonts w:ascii="Liberation Serif" w:hAnsi="Liberation Serif" w:cs="Liberation Serif"/>
          <w:b/>
          <w:bCs/>
          <w:sz w:val="28"/>
          <w:szCs w:val="28"/>
        </w:rPr>
        <w:t>5) 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40" w:name="Par284"/>
      <w:bookmarkEnd w:id="40"/>
      <w:r>
        <w:rPr>
          <w:rFonts w:ascii="Liberation Serif" w:hAnsi="Liberation Serif" w:cs="Liberation Serif"/>
          <w:b/>
          <w:bCs/>
          <w:sz w:val="28"/>
          <w:szCs w:val="28"/>
        </w:rPr>
        <w:t>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41" w:name="Par285"/>
      <w:bookmarkEnd w:id="41"/>
      <w:r>
        <w:rPr>
          <w:rFonts w:ascii="Liberation Serif" w:hAnsi="Liberation Serif" w:cs="Liberation Serif"/>
          <w:b/>
          <w:bCs/>
          <w:sz w:val="28"/>
          <w:szCs w:val="28"/>
        </w:rPr>
        <w:t>7) 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Административным регламентом);</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42" w:name="Par286"/>
      <w:bookmarkEnd w:id="42"/>
      <w:r>
        <w:rPr>
          <w:rFonts w:ascii="Liberation Serif" w:hAnsi="Liberation Serif" w:cs="Liberation Serif"/>
          <w:b/>
          <w:bCs/>
          <w:sz w:val="28"/>
          <w:szCs w:val="28"/>
        </w:rPr>
        <w:t xml:space="preserve">8) заявление подано лицом, не имеющим полномочий представлять интересы заявителя в соответствии с </w:t>
      </w:r>
      <w:hyperlink w:anchor="Par55" w:history="1">
        <w:r>
          <w:rPr>
            <w:rFonts w:ascii="Liberation Serif" w:hAnsi="Liberation Serif" w:cs="Liberation Serif"/>
            <w:b/>
            <w:bCs/>
            <w:color w:val="0000FF"/>
            <w:sz w:val="28"/>
            <w:szCs w:val="28"/>
          </w:rPr>
          <w:t>пунктом 3</w:t>
        </w:r>
      </w:hyperlink>
      <w:r>
        <w:rPr>
          <w:rFonts w:ascii="Liberation Serif" w:hAnsi="Liberation Serif" w:cs="Liberation Serif"/>
          <w:b/>
          <w:bCs/>
          <w:sz w:val="28"/>
          <w:szCs w:val="28"/>
        </w:rPr>
        <w:t xml:space="preserve"> Административного регламента;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43" w:name="Par287"/>
      <w:bookmarkEnd w:id="43"/>
      <w:r>
        <w:rPr>
          <w:rFonts w:ascii="Liberation Serif" w:hAnsi="Liberation Serif" w:cs="Liberation Serif"/>
          <w:b/>
          <w:bCs/>
          <w:sz w:val="28"/>
          <w:szCs w:val="28"/>
        </w:rPr>
        <w:t xml:space="preserve">9) несоответствие категории заявителей, указанных в </w:t>
      </w:r>
      <w:hyperlink w:anchor="Par56" w:history="1">
        <w:r>
          <w:rPr>
            <w:rFonts w:ascii="Liberation Serif" w:hAnsi="Liberation Serif" w:cs="Liberation Serif"/>
            <w:b/>
            <w:bCs/>
            <w:color w:val="0000FF"/>
            <w:sz w:val="28"/>
            <w:szCs w:val="28"/>
          </w:rPr>
          <w:t>пункте 4</w:t>
        </w:r>
      </w:hyperlink>
      <w:r>
        <w:rPr>
          <w:rFonts w:ascii="Liberation Serif" w:hAnsi="Liberation Serif" w:cs="Liberation Serif"/>
          <w:b/>
          <w:bCs/>
          <w:sz w:val="28"/>
          <w:szCs w:val="28"/>
        </w:rPr>
        <w:t xml:space="preserve"> Административного регламента;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44" w:name="Par288"/>
      <w:bookmarkEnd w:id="44"/>
      <w:r>
        <w:rPr>
          <w:rFonts w:ascii="Liberation Serif" w:hAnsi="Liberation Serif" w:cs="Liberation Serif"/>
          <w:b/>
          <w:bCs/>
          <w:sz w:val="28"/>
          <w:szCs w:val="28"/>
        </w:rPr>
        <w:t>10) поступление заявления, аналогично ранее зарегистрированному заявлению, срок предоставления муниципальной услуги по которому не истек на момент поступления такого заявления;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45" w:name="Par289"/>
      <w:bookmarkEnd w:id="45"/>
      <w:r>
        <w:rPr>
          <w:rFonts w:ascii="Liberation Serif" w:hAnsi="Liberation Serif" w:cs="Liberation Serif"/>
          <w:b/>
          <w:bCs/>
          <w:sz w:val="28"/>
          <w:szCs w:val="28"/>
        </w:rPr>
        <w:t xml:space="preserve">11) заявление подано за пределами периода, указанного в </w:t>
      </w:r>
      <w:hyperlink w:anchor="Par183" w:history="1">
        <w:r>
          <w:rPr>
            <w:rFonts w:ascii="Liberation Serif" w:hAnsi="Liberation Serif" w:cs="Liberation Serif"/>
            <w:b/>
            <w:bCs/>
            <w:color w:val="0000FF"/>
            <w:sz w:val="28"/>
            <w:szCs w:val="28"/>
          </w:rPr>
          <w:t>пункте 33</w:t>
        </w:r>
      </w:hyperlink>
      <w:r>
        <w:rPr>
          <w:rFonts w:ascii="Liberation Serif" w:hAnsi="Liberation Serif" w:cs="Liberation Serif"/>
          <w:b/>
          <w:bCs/>
          <w:sz w:val="28"/>
          <w:szCs w:val="28"/>
        </w:rPr>
        <w:t xml:space="preserve"> Административного регламента;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46" w:name="Par290"/>
      <w:bookmarkEnd w:id="46"/>
      <w:r>
        <w:rPr>
          <w:rFonts w:ascii="Liberation Serif" w:hAnsi="Liberation Serif" w:cs="Liberation Serif"/>
          <w:b/>
          <w:bCs/>
          <w:sz w:val="28"/>
          <w:szCs w:val="28"/>
        </w:rPr>
        <w:t xml:space="preserve">12) несоответствие документов, указанных в </w:t>
      </w:r>
      <w:hyperlink w:anchor="Par219" w:history="1">
        <w:r>
          <w:rPr>
            <w:rFonts w:ascii="Liberation Serif" w:hAnsi="Liberation Serif" w:cs="Liberation Serif"/>
            <w:b/>
            <w:bCs/>
            <w:color w:val="0000FF"/>
            <w:sz w:val="28"/>
            <w:szCs w:val="28"/>
          </w:rPr>
          <w:t>пункте 42</w:t>
        </w:r>
      </w:hyperlink>
      <w:r>
        <w:rPr>
          <w:rFonts w:ascii="Liberation Serif" w:hAnsi="Liberation Serif" w:cs="Liberation Serif"/>
          <w:b/>
          <w:bCs/>
          <w:sz w:val="28"/>
          <w:szCs w:val="28"/>
        </w:rPr>
        <w:t xml:space="preserve"> Административного регламента, по форме или содержанию требованиям законодательства Российской Федерации;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47" w:name="Par291"/>
      <w:bookmarkEnd w:id="47"/>
      <w:r>
        <w:rPr>
          <w:rFonts w:ascii="Liberation Serif" w:hAnsi="Liberation Serif" w:cs="Liberation Serif"/>
          <w:b/>
          <w:bCs/>
          <w:sz w:val="28"/>
          <w:szCs w:val="28"/>
        </w:rPr>
        <w:t xml:space="preserve">13) обращение заявителя в Организацию с заявлением о приеме на </w:t>
      </w:r>
      <w:proofErr w:type="gramStart"/>
      <w:r>
        <w:rPr>
          <w:rFonts w:ascii="Liberation Serif" w:hAnsi="Liberation Serif" w:cs="Liberation Serif"/>
          <w:b/>
          <w:bCs/>
          <w:sz w:val="28"/>
          <w:szCs w:val="28"/>
        </w:rPr>
        <w:t>обучение по</w:t>
      </w:r>
      <w:proofErr w:type="gramEnd"/>
      <w:r>
        <w:rPr>
          <w:rFonts w:ascii="Liberation Serif" w:hAnsi="Liberation Serif" w:cs="Liberation Serif"/>
          <w:b/>
          <w:bCs/>
          <w:sz w:val="28"/>
          <w:szCs w:val="28"/>
        </w:rPr>
        <w:t xml:space="preserve"> образовательной программе, не реализуемой в Организации;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48" w:name="Par292"/>
      <w:bookmarkEnd w:id="48"/>
      <w:r>
        <w:rPr>
          <w:rFonts w:ascii="Liberation Serif" w:hAnsi="Liberation Serif" w:cs="Liberation Serif"/>
          <w:b/>
          <w:bCs/>
          <w:sz w:val="28"/>
          <w:szCs w:val="28"/>
        </w:rPr>
        <w:t>14)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Уполномоченного органа на прием ребенка в Организацию.</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lastRenderedPageBreak/>
        <w:t>52. Основания для приостановления предоставления муниципальной услуги отсутствуют.</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49" w:name="Par294"/>
      <w:bookmarkEnd w:id="49"/>
      <w:r>
        <w:rPr>
          <w:rFonts w:ascii="Liberation Serif" w:hAnsi="Liberation Serif" w:cs="Liberation Serif"/>
          <w:b/>
          <w:bCs/>
          <w:sz w:val="28"/>
          <w:szCs w:val="28"/>
        </w:rPr>
        <w:t>53. Основаниями для отказа в предоставлении муниципальной услуги являются: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50" w:name="Par295"/>
      <w:bookmarkEnd w:id="50"/>
      <w:r>
        <w:rPr>
          <w:rFonts w:ascii="Liberation Serif" w:hAnsi="Liberation Serif" w:cs="Liberation Serif"/>
          <w:b/>
          <w:bCs/>
          <w:sz w:val="28"/>
          <w:szCs w:val="28"/>
        </w:rPr>
        <w:t xml:space="preserve">1) отсутствие в Организации свободных мест, за исключением случаев, предусмотренных </w:t>
      </w:r>
      <w:hyperlink r:id="rId66" w:history="1">
        <w:r>
          <w:rPr>
            <w:rFonts w:ascii="Liberation Serif" w:hAnsi="Liberation Serif" w:cs="Liberation Serif"/>
            <w:b/>
            <w:bCs/>
            <w:color w:val="0000FF"/>
            <w:sz w:val="28"/>
            <w:szCs w:val="28"/>
          </w:rPr>
          <w:t>частями 5</w:t>
        </w:r>
      </w:hyperlink>
      <w:r>
        <w:rPr>
          <w:rFonts w:ascii="Liberation Serif" w:hAnsi="Liberation Serif" w:cs="Liberation Serif"/>
          <w:b/>
          <w:bCs/>
          <w:sz w:val="28"/>
          <w:szCs w:val="28"/>
        </w:rPr>
        <w:t xml:space="preserve"> и </w:t>
      </w:r>
      <w:hyperlink r:id="rId67" w:history="1">
        <w:r>
          <w:rPr>
            <w:rFonts w:ascii="Liberation Serif" w:hAnsi="Liberation Serif" w:cs="Liberation Serif"/>
            <w:b/>
            <w:bCs/>
            <w:color w:val="0000FF"/>
            <w:sz w:val="28"/>
            <w:szCs w:val="28"/>
          </w:rPr>
          <w:t>6 статьи 67</w:t>
        </w:r>
      </w:hyperlink>
      <w:r>
        <w:rPr>
          <w:rFonts w:ascii="Liberation Serif" w:hAnsi="Liberation Serif" w:cs="Liberation Serif"/>
          <w:b/>
          <w:bCs/>
          <w:sz w:val="28"/>
          <w:szCs w:val="28"/>
        </w:rPr>
        <w:t xml:space="preserve"> и </w:t>
      </w:r>
      <w:hyperlink r:id="rId68" w:history="1">
        <w:r>
          <w:rPr>
            <w:rFonts w:ascii="Liberation Serif" w:hAnsi="Liberation Serif" w:cs="Liberation Serif"/>
            <w:b/>
            <w:bCs/>
            <w:color w:val="0000FF"/>
            <w:sz w:val="28"/>
            <w:szCs w:val="28"/>
          </w:rPr>
          <w:t>статьей 88</w:t>
        </w:r>
      </w:hyperlink>
      <w:r>
        <w:rPr>
          <w:rFonts w:ascii="Liberation Serif" w:hAnsi="Liberation Serif" w:cs="Liberation Serif"/>
          <w:b/>
          <w:bCs/>
          <w:sz w:val="28"/>
          <w:szCs w:val="28"/>
        </w:rPr>
        <w:t xml:space="preserve"> Закона об образовании;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t xml:space="preserve">(подп. 1 в ред. </w:t>
      </w:r>
      <w:hyperlink r:id="rId69"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sz w:val="28"/>
          <w:szCs w:val="28"/>
        </w:rPr>
        <w:t xml:space="preserve"> Администрации г. Нижний Тагил от 27.03.2025 N 828-ПА)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51" w:name="Par297"/>
      <w:bookmarkEnd w:id="51"/>
      <w:r>
        <w:rPr>
          <w:rFonts w:ascii="Liberation Serif" w:hAnsi="Liberation Serif" w:cs="Liberation Serif"/>
          <w:b/>
          <w:bCs/>
          <w:sz w:val="28"/>
          <w:szCs w:val="28"/>
        </w:rPr>
        <w:t xml:space="preserve">2) невыполнение условий, установленных </w:t>
      </w:r>
      <w:hyperlink r:id="rId70" w:history="1">
        <w:r>
          <w:rPr>
            <w:rFonts w:ascii="Liberation Serif" w:hAnsi="Liberation Serif" w:cs="Liberation Serif"/>
            <w:b/>
            <w:bCs/>
            <w:color w:val="0000FF"/>
            <w:sz w:val="28"/>
            <w:szCs w:val="28"/>
          </w:rPr>
          <w:t>частью 2.1 статьи 78</w:t>
        </w:r>
      </w:hyperlink>
      <w:r>
        <w:rPr>
          <w:rFonts w:ascii="Liberation Serif" w:hAnsi="Liberation Serif" w:cs="Liberation Serif"/>
          <w:b/>
          <w:bCs/>
          <w:sz w:val="28"/>
          <w:szCs w:val="28"/>
        </w:rPr>
        <w:t xml:space="preserve"> Закона об образовании, за исключением случаев, предусмотренных </w:t>
      </w:r>
      <w:hyperlink r:id="rId71" w:history="1">
        <w:r>
          <w:rPr>
            <w:rFonts w:ascii="Liberation Serif" w:hAnsi="Liberation Serif" w:cs="Liberation Serif"/>
            <w:b/>
            <w:bCs/>
            <w:color w:val="0000FF"/>
            <w:sz w:val="28"/>
            <w:szCs w:val="28"/>
          </w:rPr>
          <w:t>частями 5</w:t>
        </w:r>
      </w:hyperlink>
      <w:r>
        <w:rPr>
          <w:rFonts w:ascii="Liberation Serif" w:hAnsi="Liberation Serif" w:cs="Liberation Serif"/>
          <w:b/>
          <w:bCs/>
          <w:sz w:val="28"/>
          <w:szCs w:val="28"/>
        </w:rPr>
        <w:t xml:space="preserve"> и </w:t>
      </w:r>
      <w:hyperlink r:id="rId72" w:history="1">
        <w:r>
          <w:rPr>
            <w:rFonts w:ascii="Liberation Serif" w:hAnsi="Liberation Serif" w:cs="Liberation Serif"/>
            <w:b/>
            <w:bCs/>
            <w:color w:val="0000FF"/>
            <w:sz w:val="28"/>
            <w:szCs w:val="28"/>
          </w:rPr>
          <w:t>6 статьи 67</w:t>
        </w:r>
      </w:hyperlink>
      <w:r>
        <w:rPr>
          <w:rFonts w:ascii="Liberation Serif" w:hAnsi="Liberation Serif" w:cs="Liberation Serif"/>
          <w:b/>
          <w:bCs/>
          <w:sz w:val="28"/>
          <w:szCs w:val="28"/>
        </w:rPr>
        <w:t xml:space="preserve"> и </w:t>
      </w:r>
      <w:hyperlink r:id="rId73" w:history="1">
        <w:r>
          <w:rPr>
            <w:rFonts w:ascii="Liberation Serif" w:hAnsi="Liberation Serif" w:cs="Liberation Serif"/>
            <w:b/>
            <w:bCs/>
            <w:color w:val="0000FF"/>
            <w:sz w:val="28"/>
            <w:szCs w:val="28"/>
          </w:rPr>
          <w:t>статьей 88</w:t>
        </w:r>
      </w:hyperlink>
      <w:r>
        <w:rPr>
          <w:rFonts w:ascii="Liberation Serif" w:hAnsi="Liberation Serif" w:cs="Liberation Serif"/>
          <w:b/>
          <w:bCs/>
          <w:sz w:val="28"/>
          <w:szCs w:val="28"/>
        </w:rPr>
        <w:t xml:space="preserve"> Закона об образовании;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t xml:space="preserve">(подп. 2 в ред. </w:t>
      </w:r>
      <w:hyperlink r:id="rId74"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sz w:val="28"/>
          <w:szCs w:val="28"/>
        </w:rPr>
        <w:t xml:space="preserve"> Администрации г. Нижний Тагил от 27.03.2025 N 828-ПА)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52" w:name="Par299"/>
      <w:bookmarkEnd w:id="52"/>
      <w:r>
        <w:rPr>
          <w:rFonts w:ascii="Liberation Serif" w:hAnsi="Liberation Serif" w:cs="Liberation Serif"/>
          <w:b/>
          <w:bCs/>
          <w:sz w:val="28"/>
          <w:szCs w:val="28"/>
        </w:rPr>
        <w:t>3) отзыв заявления по инициативе заявителя.</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t xml:space="preserve">(подп. 3 введен </w:t>
      </w:r>
      <w:hyperlink r:id="rId75" w:history="1">
        <w:r>
          <w:rPr>
            <w:rFonts w:ascii="Liberation Serif" w:hAnsi="Liberation Serif" w:cs="Liberation Serif"/>
            <w:b/>
            <w:bCs/>
            <w:color w:val="0000FF"/>
            <w:sz w:val="28"/>
            <w:szCs w:val="28"/>
          </w:rPr>
          <w:t>Постановлением</w:t>
        </w:r>
      </w:hyperlink>
      <w:r>
        <w:rPr>
          <w:rFonts w:ascii="Liberation Serif" w:hAnsi="Liberation Serif" w:cs="Liberation Serif"/>
          <w:b/>
          <w:bCs/>
          <w:sz w:val="28"/>
          <w:szCs w:val="28"/>
        </w:rPr>
        <w:t xml:space="preserve"> Администрации г. Нижний Тагил от 27.03.2025 N 828-ПА)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54. Заявитель вправе отказаться от получения муниципальной услуги на основании письменного заявления, написанного в свободной форме, поданного способом, предусмотренным Административным регламентом и действующим законодательством, либо посредством Портала с использованием специальной интерактивной формы. На основании поступившего заявления об отказе от предоставления муниципальной услуги уполномоченным работником Организации принимается решение об отказе в предоставлении муниципальной услуги. Отказ в предоставлении муниципальной услуги не препятствует повторному обращению за предоставлением муниципальной услуги.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outlineLvl w:val="2"/>
        <w:rPr>
          <w:rFonts w:ascii="Liberation Serif" w:hAnsi="Liberation Serif" w:cs="Liberation Serif"/>
          <w:b/>
          <w:bCs/>
          <w:sz w:val="28"/>
          <w:szCs w:val="28"/>
        </w:rPr>
      </w:pPr>
      <w:r>
        <w:rPr>
          <w:rFonts w:ascii="Liberation Serif" w:hAnsi="Liberation Serif" w:cs="Liberation Serif"/>
          <w:b/>
          <w:bCs/>
          <w:sz w:val="28"/>
          <w:szCs w:val="28"/>
        </w:rPr>
        <w:t>РАЗМЕР ПЛАТЫ, ВЗИМАЕМОЙ С ЗАЯВИТЕЛЯ ПРИ ПРЕДОСТАВЛЕНИИ</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МУНИЦИПАЛЬНОЙ УСЛУГИ, И СПОСОБЫ ЕЕ ВЗИМАНИЯ</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55. Муниципальная услуга предоставляется без взимания государственной пошлины или иной платы.</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outlineLvl w:val="2"/>
        <w:rPr>
          <w:rFonts w:ascii="Liberation Serif" w:hAnsi="Liberation Serif" w:cs="Liberation Serif"/>
          <w:b/>
          <w:bCs/>
          <w:sz w:val="28"/>
          <w:szCs w:val="28"/>
        </w:rPr>
      </w:pPr>
      <w:r>
        <w:rPr>
          <w:rFonts w:ascii="Liberation Serif" w:hAnsi="Liberation Serif" w:cs="Liberation Serif"/>
          <w:b/>
          <w:bCs/>
          <w:sz w:val="28"/>
          <w:szCs w:val="28"/>
        </w:rPr>
        <w:t>МАКСИМАЛЬНЫЙ СРОК ОЖИДАНИЯ В ОЧЕРЕДИ ПРИ ПОДАЧЕ ЗАЯВИТЕЛЕМ</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ЗАПРОСА О ПРЕДОСТАВЛЕНИИ МУНИЦИПАЛЬНОЙ УСЛУГИ</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И ПРИ ПОЛУЧЕНИИ РЕЗУЛЬТАТА ПРЕДОСТАВЛЕНИЯ</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МУНИЦИПАЛЬНОЙ УСЛУГИ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56. Максимальный срок ожидания в очереди при подаче заявления и при получении результата предоставления муниципальной услуги не должен превышать 15 минут.</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57. При обращении заявителя в МФЦ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outlineLvl w:val="2"/>
        <w:rPr>
          <w:rFonts w:ascii="Liberation Serif" w:hAnsi="Liberation Serif" w:cs="Liberation Serif"/>
          <w:b/>
          <w:bCs/>
          <w:sz w:val="28"/>
          <w:szCs w:val="28"/>
        </w:rPr>
      </w:pPr>
      <w:r>
        <w:rPr>
          <w:rFonts w:ascii="Liberation Serif" w:hAnsi="Liberation Serif" w:cs="Liberation Serif"/>
          <w:b/>
          <w:bCs/>
          <w:sz w:val="28"/>
          <w:szCs w:val="28"/>
        </w:rPr>
        <w:t>ТРЕБОВАНИЯ К ПОМЕЩЕНИЯМ, В КОТОРЫХ ПРЕДОСТАВЛЯЕТСЯ</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МУНИЦИПАЛЬНАЯ УСЛУГА</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58. Организация, МФЦ при предоставлении муниципальной услуги создают условия инвалидам и другим маломобильным группам населения для беспрепятственного доступа к помещениям, в которых предоставляется муниципальная услуга, и беспрепятственного их передвижения в указанных помещениях в соответствии с законодательством Российской Федерации о социальной защите инвалидов.</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59. Помещения, в которых осуществляется предоставление муниципальной услуги, должны соответствовать требованиям, установленным </w:t>
      </w:r>
      <w:hyperlink r:id="rId76" w:history="1">
        <w:r>
          <w:rPr>
            <w:rFonts w:ascii="Liberation Serif" w:hAnsi="Liberation Serif" w:cs="Liberation Serif"/>
            <w:b/>
            <w:bCs/>
            <w:color w:val="0000FF"/>
            <w:sz w:val="28"/>
            <w:szCs w:val="28"/>
          </w:rPr>
          <w:t>Постановлением</w:t>
        </w:r>
      </w:hyperlink>
      <w:r>
        <w:rPr>
          <w:rFonts w:ascii="Liberation Serif" w:hAnsi="Liberation Serif" w:cs="Liberation Serif"/>
          <w:b/>
          <w:bCs/>
          <w:sz w:val="28"/>
          <w:szCs w:val="28"/>
        </w:rPr>
        <w:t xml:space="preserve"> Правительства Российской Федерации от 22 декабря 2012 года N 1376 "Об утверждении </w:t>
      </w:r>
      <w:proofErr w:type="gramStart"/>
      <w:r>
        <w:rPr>
          <w:rFonts w:ascii="Liberation Serif" w:hAnsi="Liberation Serif" w:cs="Liberation Serif"/>
          <w:b/>
          <w:bCs/>
          <w:sz w:val="28"/>
          <w:szCs w:val="28"/>
        </w:rPr>
        <w:t>Правил организации деятельности многофункциональных центров предоставления государственных</w:t>
      </w:r>
      <w:proofErr w:type="gramEnd"/>
      <w:r>
        <w:rPr>
          <w:rFonts w:ascii="Liberation Serif" w:hAnsi="Liberation Serif" w:cs="Liberation Serif"/>
          <w:b/>
          <w:bCs/>
          <w:sz w:val="28"/>
          <w:szCs w:val="28"/>
        </w:rPr>
        <w:t xml:space="preserve"> и муниципальных услуг".</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outlineLvl w:val="2"/>
        <w:rPr>
          <w:rFonts w:ascii="Liberation Serif" w:hAnsi="Liberation Serif" w:cs="Liberation Serif"/>
          <w:b/>
          <w:bCs/>
          <w:sz w:val="28"/>
          <w:szCs w:val="28"/>
        </w:rPr>
      </w:pPr>
      <w:r>
        <w:rPr>
          <w:rFonts w:ascii="Liberation Serif" w:hAnsi="Liberation Serif" w:cs="Liberation Serif"/>
          <w:b/>
          <w:bCs/>
          <w:sz w:val="28"/>
          <w:szCs w:val="28"/>
        </w:rPr>
        <w:t>ПОКАЗАТЕЛИ ДОСТУПНОСТИ И КАЧЕСТВА МУНИЦИПАЛЬНОЙ УСЛУГИ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60. Оценка доступности и качества предоставления муниципальной услуги должна осуществляться по следующим показателям:</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 степень информированности граждан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2) возможность выбора заявителем форм предоставления муниципальной услуги, в том числе с использованием Портала;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3) возможность подачи заявлений, документов, информации, необходимых для получения муниципальной услуги в электронной форме в любом МФЦ в пределах территории города Нижний Тагил по выбору заявителя независимо от его места жительства или места пребывания;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lastRenderedPageBreak/>
        <w:t>4) доступность обращения за предоставлением муниципальной услуги, в том числе для инвалидов и других маломобильных групп населения;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5) соблюдение установленного времени ожидания в очереди при подаче заявления и при получении результата предоставления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6)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7) отсутствие обоснованных жалоб со стороны заявителей по результатам предоставления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8) возможность получения информации о ходе предоставления муниципальной услуги, в том числе с использованием Портала;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9) количество взаимодействий заявителя с работниками Организации при предоставлении муниципальной услуги и их продолжительность.</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61. В целях предоставления муниципальной услуги, консультаций и информирования о ходе предоставления муниципальной услуги возможен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outlineLvl w:val="2"/>
        <w:rPr>
          <w:rFonts w:ascii="Liberation Serif" w:hAnsi="Liberation Serif" w:cs="Liberation Serif"/>
          <w:b/>
          <w:bCs/>
          <w:sz w:val="28"/>
          <w:szCs w:val="28"/>
        </w:rPr>
      </w:pPr>
      <w:r>
        <w:rPr>
          <w:rFonts w:ascii="Liberation Serif" w:hAnsi="Liberation Serif" w:cs="Liberation Serif"/>
          <w:b/>
          <w:bCs/>
          <w:sz w:val="28"/>
          <w:szCs w:val="28"/>
        </w:rPr>
        <w:t>ТРЕБОВАНИЯ К ОРГАНИЗАЦИИ ПРЕДОСТАВЛЕНИЯ</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МУНИЦИПАЛЬНОЙ УСЛУГИ В ЭЛЕКТРОННОЙ ФОРМЕ</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62. В целях предоставления муниципальной услуги в электронной форме с использованием Портала заявителем заполняется электронная форма заявления.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63. При предоставлении муниципальной услуги в электронной форме могут осуществляться: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 предоставление в порядке, установленном Административным регламентом, информации заявителю и обеспечение доступа заявителя к сведениям о муниципальной услуге;</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2) возможность </w:t>
      </w:r>
      <w:proofErr w:type="spellStart"/>
      <w:r>
        <w:rPr>
          <w:rFonts w:ascii="Liberation Serif" w:hAnsi="Liberation Serif" w:cs="Liberation Serif"/>
          <w:b/>
          <w:bCs/>
          <w:sz w:val="28"/>
          <w:szCs w:val="28"/>
        </w:rPr>
        <w:t>предзаполнения</w:t>
      </w:r>
      <w:proofErr w:type="spellEnd"/>
      <w:r>
        <w:rPr>
          <w:rFonts w:ascii="Liberation Serif" w:hAnsi="Liberation Serif" w:cs="Liberation Serif"/>
          <w:b/>
          <w:bCs/>
          <w:sz w:val="28"/>
          <w:szCs w:val="28"/>
        </w:rPr>
        <w:t xml:space="preserve"> интерактивной формы заявления (при наличии технической возможности);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3) подача заявления на предоставление муниципальной услуги в Организацию с использованием Портала в соответствии со временем, </w:t>
      </w:r>
      <w:r>
        <w:rPr>
          <w:rFonts w:ascii="Liberation Serif" w:hAnsi="Liberation Serif" w:cs="Liberation Serif"/>
          <w:b/>
          <w:bCs/>
          <w:sz w:val="28"/>
          <w:szCs w:val="28"/>
        </w:rPr>
        <w:lastRenderedPageBreak/>
        <w:t>установленным Министерством образования и молодежной политики Свердловской области;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4) направление уведомления в личный кабинет заявителя на Портале о необходимости в установленный Организацией срок предоставить оригиналы документов в случаях, предусмотренных </w:t>
      </w:r>
      <w:hyperlink w:anchor="Par147" w:history="1">
        <w:r>
          <w:rPr>
            <w:rFonts w:ascii="Liberation Serif" w:hAnsi="Liberation Serif" w:cs="Liberation Serif"/>
            <w:b/>
            <w:bCs/>
            <w:color w:val="0000FF"/>
            <w:sz w:val="28"/>
            <w:szCs w:val="28"/>
          </w:rPr>
          <w:t>пунктом 28</w:t>
        </w:r>
      </w:hyperlink>
      <w:r>
        <w:rPr>
          <w:rFonts w:ascii="Liberation Serif" w:hAnsi="Liberation Serif" w:cs="Liberation Serif"/>
          <w:b/>
          <w:bCs/>
          <w:sz w:val="28"/>
          <w:szCs w:val="28"/>
        </w:rPr>
        <w:t xml:space="preserve"> Административного регламента;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5) получение заявителем уведомлений о ходе предоставления муниципальной услуги в личный кабинет на Портале;</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proofErr w:type="gramStart"/>
      <w:r>
        <w:rPr>
          <w:rFonts w:ascii="Liberation Serif" w:hAnsi="Liberation Serif" w:cs="Liberation Serif"/>
          <w:b/>
          <w:bCs/>
          <w:sz w:val="28"/>
          <w:szCs w:val="28"/>
        </w:rPr>
        <w:t>6) взаимодействие Организации и иных органов, предоставляющих государственные и муниципальные услуги, участвующих в предоставлении муниципальной услуги и указанных в подразделах "Наименование организаций, предоставляющих муниципальной услуги" и "Исчерпывающий перечень документов и сведений, необходимых для предоставления муниципальной услуги, которые находятся в распоряжении государственных органов, органов местного самоуправления или организаций" настоящего Административного регламента, посредством межведомственного информационного взаимодействия;</w:t>
      </w:r>
      <w:proofErr w:type="gramEnd"/>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7) получение заявителем результата предоставления муниципальной услуги в личном кабинете на Портале;</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8) направление жалобы на решения, действия (бездействия) Организации, работников Организации, МФЦ в порядке, установленном </w:t>
      </w:r>
      <w:hyperlink w:anchor="Par469" w:history="1">
        <w:r>
          <w:rPr>
            <w:rFonts w:ascii="Liberation Serif" w:hAnsi="Liberation Serif" w:cs="Liberation Serif"/>
            <w:b/>
            <w:bCs/>
            <w:color w:val="0000FF"/>
            <w:sz w:val="28"/>
            <w:szCs w:val="28"/>
          </w:rPr>
          <w:t>разделом 5</w:t>
        </w:r>
      </w:hyperlink>
      <w:r>
        <w:rPr>
          <w:rFonts w:ascii="Liberation Serif" w:hAnsi="Liberation Serif" w:cs="Liberation Serif"/>
          <w:b/>
          <w:bCs/>
          <w:sz w:val="28"/>
          <w:szCs w:val="28"/>
        </w:rPr>
        <w:t xml:space="preserve"> Административного регламента.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64. При подаче заявления посредством Портала электронные документы представляются в следующих форматах (при наличии технической возможности):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1) </w:t>
      </w:r>
      <w:proofErr w:type="spellStart"/>
      <w:r>
        <w:rPr>
          <w:rFonts w:ascii="Liberation Serif" w:hAnsi="Liberation Serif" w:cs="Liberation Serif"/>
          <w:b/>
          <w:bCs/>
          <w:sz w:val="28"/>
          <w:szCs w:val="28"/>
        </w:rPr>
        <w:t>xml</w:t>
      </w:r>
      <w:proofErr w:type="spellEnd"/>
      <w:r>
        <w:rPr>
          <w:rFonts w:ascii="Liberation Serif" w:hAnsi="Liberation Serif" w:cs="Liberation Serif"/>
          <w:b/>
          <w:bCs/>
          <w:sz w:val="28"/>
          <w:szCs w:val="28"/>
        </w:rPr>
        <w:t xml:space="preserve"> - для формализованных документов;</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2) </w:t>
      </w:r>
      <w:proofErr w:type="spellStart"/>
      <w:r>
        <w:rPr>
          <w:rFonts w:ascii="Liberation Serif" w:hAnsi="Liberation Serif" w:cs="Liberation Serif"/>
          <w:b/>
          <w:bCs/>
          <w:sz w:val="28"/>
          <w:szCs w:val="28"/>
        </w:rPr>
        <w:t>doc</w:t>
      </w:r>
      <w:proofErr w:type="spellEnd"/>
      <w:r>
        <w:rPr>
          <w:rFonts w:ascii="Liberation Serif" w:hAnsi="Liberation Serif" w:cs="Liberation Serif"/>
          <w:b/>
          <w:bCs/>
          <w:sz w:val="28"/>
          <w:szCs w:val="28"/>
        </w:rPr>
        <w:t xml:space="preserve">, </w:t>
      </w:r>
      <w:proofErr w:type="spellStart"/>
      <w:r>
        <w:rPr>
          <w:rFonts w:ascii="Liberation Serif" w:hAnsi="Liberation Serif" w:cs="Liberation Serif"/>
          <w:b/>
          <w:bCs/>
          <w:sz w:val="28"/>
          <w:szCs w:val="28"/>
        </w:rPr>
        <w:t>docx</w:t>
      </w:r>
      <w:proofErr w:type="spellEnd"/>
      <w:r>
        <w:rPr>
          <w:rFonts w:ascii="Liberation Serif" w:hAnsi="Liberation Serif" w:cs="Liberation Serif"/>
          <w:b/>
          <w:bCs/>
          <w:sz w:val="28"/>
          <w:szCs w:val="28"/>
        </w:rPr>
        <w:t xml:space="preserve">, </w:t>
      </w:r>
      <w:proofErr w:type="spellStart"/>
      <w:r>
        <w:rPr>
          <w:rFonts w:ascii="Liberation Serif" w:hAnsi="Liberation Serif" w:cs="Liberation Serif"/>
          <w:b/>
          <w:bCs/>
          <w:sz w:val="28"/>
          <w:szCs w:val="28"/>
        </w:rPr>
        <w:t>odt</w:t>
      </w:r>
      <w:proofErr w:type="spellEnd"/>
      <w:r>
        <w:rPr>
          <w:rFonts w:ascii="Liberation Serif" w:hAnsi="Liberation Serif" w:cs="Liberation Serif"/>
          <w:b/>
          <w:bCs/>
          <w:sz w:val="28"/>
          <w:szCs w:val="28"/>
        </w:rPr>
        <w:t xml:space="preserve"> - для документов с текстовым содержанием, не включающим формулы (за исключением документов, указанных в </w:t>
      </w:r>
      <w:hyperlink w:anchor="Par352" w:history="1">
        <w:r>
          <w:rPr>
            <w:rFonts w:ascii="Liberation Serif" w:hAnsi="Liberation Serif" w:cs="Liberation Serif"/>
            <w:b/>
            <w:bCs/>
            <w:color w:val="0000FF"/>
            <w:sz w:val="28"/>
            <w:szCs w:val="28"/>
          </w:rPr>
          <w:t>подпункте 3</w:t>
        </w:r>
      </w:hyperlink>
      <w:r>
        <w:rPr>
          <w:rFonts w:ascii="Liberation Serif" w:hAnsi="Liberation Serif" w:cs="Liberation Serif"/>
          <w:b/>
          <w:bCs/>
          <w:sz w:val="28"/>
          <w:szCs w:val="28"/>
        </w:rPr>
        <w:t xml:space="preserve"> настоящего пункта);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53" w:name="Par352"/>
      <w:bookmarkEnd w:id="53"/>
      <w:r>
        <w:rPr>
          <w:rFonts w:ascii="Liberation Serif" w:hAnsi="Liberation Serif" w:cs="Liberation Serif"/>
          <w:b/>
          <w:bCs/>
          <w:sz w:val="28"/>
          <w:szCs w:val="28"/>
        </w:rPr>
        <w:t xml:space="preserve">3) </w:t>
      </w:r>
      <w:proofErr w:type="spellStart"/>
      <w:r>
        <w:rPr>
          <w:rFonts w:ascii="Liberation Serif" w:hAnsi="Liberation Serif" w:cs="Liberation Serif"/>
          <w:b/>
          <w:bCs/>
          <w:sz w:val="28"/>
          <w:szCs w:val="28"/>
        </w:rPr>
        <w:t>xls</w:t>
      </w:r>
      <w:proofErr w:type="spellEnd"/>
      <w:r>
        <w:rPr>
          <w:rFonts w:ascii="Liberation Serif" w:hAnsi="Liberation Serif" w:cs="Liberation Serif"/>
          <w:b/>
          <w:bCs/>
          <w:sz w:val="28"/>
          <w:szCs w:val="28"/>
        </w:rPr>
        <w:t xml:space="preserve">, </w:t>
      </w:r>
      <w:proofErr w:type="spellStart"/>
      <w:r>
        <w:rPr>
          <w:rFonts w:ascii="Liberation Serif" w:hAnsi="Liberation Serif" w:cs="Liberation Serif"/>
          <w:b/>
          <w:bCs/>
          <w:sz w:val="28"/>
          <w:szCs w:val="28"/>
        </w:rPr>
        <w:t>xlsx</w:t>
      </w:r>
      <w:proofErr w:type="spellEnd"/>
      <w:r>
        <w:rPr>
          <w:rFonts w:ascii="Liberation Serif" w:hAnsi="Liberation Serif" w:cs="Liberation Serif"/>
          <w:b/>
          <w:bCs/>
          <w:sz w:val="28"/>
          <w:szCs w:val="28"/>
        </w:rPr>
        <w:t xml:space="preserve">, </w:t>
      </w:r>
      <w:proofErr w:type="spellStart"/>
      <w:r>
        <w:rPr>
          <w:rFonts w:ascii="Liberation Serif" w:hAnsi="Liberation Serif" w:cs="Liberation Serif"/>
          <w:b/>
          <w:bCs/>
          <w:sz w:val="28"/>
          <w:szCs w:val="28"/>
        </w:rPr>
        <w:t>ods</w:t>
      </w:r>
      <w:proofErr w:type="spellEnd"/>
      <w:r>
        <w:rPr>
          <w:rFonts w:ascii="Liberation Serif" w:hAnsi="Liberation Serif" w:cs="Liberation Serif"/>
          <w:b/>
          <w:bCs/>
          <w:sz w:val="28"/>
          <w:szCs w:val="28"/>
        </w:rPr>
        <w:t xml:space="preserve"> - для документов, содержащих расчеты;</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4) </w:t>
      </w:r>
      <w:proofErr w:type="spellStart"/>
      <w:r>
        <w:rPr>
          <w:rFonts w:ascii="Liberation Serif" w:hAnsi="Liberation Serif" w:cs="Liberation Serif"/>
          <w:b/>
          <w:bCs/>
          <w:sz w:val="28"/>
          <w:szCs w:val="28"/>
        </w:rPr>
        <w:t>pdf</w:t>
      </w:r>
      <w:proofErr w:type="spellEnd"/>
      <w:r>
        <w:rPr>
          <w:rFonts w:ascii="Liberation Serif" w:hAnsi="Liberation Serif" w:cs="Liberation Serif"/>
          <w:b/>
          <w:bCs/>
          <w:sz w:val="28"/>
          <w:szCs w:val="28"/>
        </w:rPr>
        <w:t xml:space="preserve">, </w:t>
      </w:r>
      <w:proofErr w:type="spellStart"/>
      <w:r>
        <w:rPr>
          <w:rFonts w:ascii="Liberation Serif" w:hAnsi="Liberation Serif" w:cs="Liberation Serif"/>
          <w:b/>
          <w:bCs/>
          <w:sz w:val="28"/>
          <w:szCs w:val="28"/>
        </w:rPr>
        <w:t>jpg</w:t>
      </w:r>
      <w:proofErr w:type="spellEnd"/>
      <w:r>
        <w:rPr>
          <w:rFonts w:ascii="Liberation Serif" w:hAnsi="Liberation Serif" w:cs="Liberation Serif"/>
          <w:b/>
          <w:bCs/>
          <w:sz w:val="28"/>
          <w:szCs w:val="28"/>
        </w:rPr>
        <w:t xml:space="preserve">, </w:t>
      </w:r>
      <w:proofErr w:type="spellStart"/>
      <w:r>
        <w:rPr>
          <w:rFonts w:ascii="Liberation Serif" w:hAnsi="Liberation Serif" w:cs="Liberation Serif"/>
          <w:b/>
          <w:bCs/>
          <w:sz w:val="28"/>
          <w:szCs w:val="28"/>
        </w:rPr>
        <w:t>jpeg</w:t>
      </w:r>
      <w:proofErr w:type="spellEnd"/>
      <w:r>
        <w:rPr>
          <w:rFonts w:ascii="Liberation Serif" w:hAnsi="Liberation Serif" w:cs="Liberation Serif"/>
          <w:b/>
          <w:bCs/>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ar352" w:history="1">
        <w:r>
          <w:rPr>
            <w:rFonts w:ascii="Liberation Serif" w:hAnsi="Liberation Serif" w:cs="Liberation Serif"/>
            <w:b/>
            <w:bCs/>
            <w:color w:val="0000FF"/>
            <w:sz w:val="28"/>
            <w:szCs w:val="28"/>
          </w:rPr>
          <w:t>подпункте 3</w:t>
        </w:r>
      </w:hyperlink>
      <w:r>
        <w:rPr>
          <w:rFonts w:ascii="Liberation Serif" w:hAnsi="Liberation Serif" w:cs="Liberation Serif"/>
          <w:b/>
          <w:bCs/>
          <w:sz w:val="28"/>
          <w:szCs w:val="28"/>
        </w:rPr>
        <w:t xml:space="preserve"> настоящего пункта), а также документов с графическим содержанием.</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65.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Pr>
          <w:rFonts w:ascii="Liberation Serif" w:hAnsi="Liberation Serif" w:cs="Liberation Serif"/>
          <w:b/>
          <w:bCs/>
          <w:sz w:val="28"/>
          <w:szCs w:val="28"/>
        </w:rPr>
        <w:t>dpi</w:t>
      </w:r>
      <w:proofErr w:type="spellEnd"/>
      <w:r>
        <w:rPr>
          <w:rFonts w:ascii="Liberation Serif" w:hAnsi="Liberation Serif" w:cs="Liberation Serif"/>
          <w:b/>
          <w:bCs/>
          <w:sz w:val="28"/>
          <w:szCs w:val="28"/>
        </w:rPr>
        <w:t xml:space="preserve"> (масштаб 1:1) с использованием следующих режимов:</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 "черно-белый" (при отсутствии в документе графических изображений и (или) цветного текста);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2) "оттенки серого" (при наличии в документе графических изображений, отличных от цветного графического изображения);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3) "цветной" или "режим полной цветопередачи" (при наличии в документе цветных графических изображений либо цветного текста);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4) с сохранением всех аутентичных признаков подлинности, а именно: графической подписи лица, печати, углового штампа бланка;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5) количество файлов должно соответствовать количеству документов, каждый из которых содержит текстовую и (или) графическую информацию.</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66. Электронные документы должны обеспечивать:</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 возможность идентифицировать документ и количество листов в документе;</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2)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содержать оглавление, соответствующее смыслу и содержанию документа;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3)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67. Документы, подлежащие представлению в форматах </w:t>
      </w:r>
      <w:proofErr w:type="spellStart"/>
      <w:r>
        <w:rPr>
          <w:rFonts w:ascii="Liberation Serif" w:hAnsi="Liberation Serif" w:cs="Liberation Serif"/>
          <w:b/>
          <w:bCs/>
          <w:sz w:val="28"/>
          <w:szCs w:val="28"/>
        </w:rPr>
        <w:t>xls</w:t>
      </w:r>
      <w:proofErr w:type="spellEnd"/>
      <w:r>
        <w:rPr>
          <w:rFonts w:ascii="Liberation Serif" w:hAnsi="Liberation Serif" w:cs="Liberation Serif"/>
          <w:b/>
          <w:bCs/>
          <w:sz w:val="28"/>
          <w:szCs w:val="28"/>
        </w:rPr>
        <w:t xml:space="preserve">, </w:t>
      </w:r>
      <w:proofErr w:type="spellStart"/>
      <w:r>
        <w:rPr>
          <w:rFonts w:ascii="Liberation Serif" w:hAnsi="Liberation Serif" w:cs="Liberation Serif"/>
          <w:b/>
          <w:bCs/>
          <w:sz w:val="28"/>
          <w:szCs w:val="28"/>
        </w:rPr>
        <w:t>xlsx</w:t>
      </w:r>
      <w:proofErr w:type="spellEnd"/>
      <w:r>
        <w:rPr>
          <w:rFonts w:ascii="Liberation Serif" w:hAnsi="Liberation Serif" w:cs="Liberation Serif"/>
          <w:b/>
          <w:bCs/>
          <w:sz w:val="28"/>
          <w:szCs w:val="28"/>
        </w:rPr>
        <w:t xml:space="preserve"> или </w:t>
      </w:r>
      <w:proofErr w:type="spellStart"/>
      <w:r>
        <w:rPr>
          <w:rFonts w:ascii="Liberation Serif" w:hAnsi="Liberation Serif" w:cs="Liberation Serif"/>
          <w:b/>
          <w:bCs/>
          <w:sz w:val="28"/>
          <w:szCs w:val="28"/>
        </w:rPr>
        <w:t>ods</w:t>
      </w:r>
      <w:proofErr w:type="spellEnd"/>
      <w:r>
        <w:rPr>
          <w:rFonts w:ascii="Liberation Serif" w:hAnsi="Liberation Serif" w:cs="Liberation Serif"/>
          <w:b/>
          <w:bCs/>
          <w:sz w:val="28"/>
          <w:szCs w:val="28"/>
        </w:rPr>
        <w:t>, формируются в виде отдельного электронного документа.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68. Максимально допустимый размер прикрепленного пакета документов не должен превышать 10 ГБ.</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outlineLvl w:val="2"/>
        <w:rPr>
          <w:rFonts w:ascii="Liberation Serif" w:hAnsi="Liberation Serif" w:cs="Liberation Serif"/>
          <w:b/>
          <w:bCs/>
          <w:sz w:val="28"/>
          <w:szCs w:val="28"/>
        </w:rPr>
      </w:pPr>
      <w:r>
        <w:rPr>
          <w:rFonts w:ascii="Liberation Serif" w:hAnsi="Liberation Serif" w:cs="Liberation Serif"/>
          <w:b/>
          <w:bCs/>
          <w:sz w:val="28"/>
          <w:szCs w:val="28"/>
        </w:rPr>
        <w:t>ТРЕБОВАНИЯ К ОРГАНИЗАЦИИ ПРЕДОСТАВЛЕНИЯ</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МУНИЦИПАЛЬНОЙ УСЛУГИ В МФЦ</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lastRenderedPageBreak/>
        <w:t>69. Предоставление возможности подачи заявлений, документов, информации, необходимых для получения муниципальных услуг в электронной форме, осуществляется в любом филиале МФЦ в пределах муниципального округа город Нижний Тагил Свердловской области по выбору заявителя независимо от его места жительства или места пребывания.</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t>(</w:t>
      </w:r>
      <w:proofErr w:type="gramStart"/>
      <w:r>
        <w:rPr>
          <w:rFonts w:ascii="Liberation Serif" w:hAnsi="Liberation Serif" w:cs="Liberation Serif"/>
          <w:b/>
          <w:bCs/>
          <w:sz w:val="28"/>
          <w:szCs w:val="28"/>
        </w:rPr>
        <w:t>в</w:t>
      </w:r>
      <w:proofErr w:type="gramEnd"/>
      <w:r>
        <w:rPr>
          <w:rFonts w:ascii="Liberation Serif" w:hAnsi="Liberation Serif" w:cs="Liberation Serif"/>
          <w:b/>
          <w:bCs/>
          <w:sz w:val="28"/>
          <w:szCs w:val="28"/>
        </w:rPr>
        <w:t xml:space="preserve"> ред. </w:t>
      </w:r>
      <w:hyperlink r:id="rId77"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sz w:val="28"/>
          <w:szCs w:val="28"/>
        </w:rPr>
        <w:t xml:space="preserve"> Администрации г. Нижний Тагил от 24.03.2026 N 772-ПА)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70. Организация предоставления муниципальной услуги в МФЦ должна обеспечивать:</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 возможность получения муниципальной услуги в электронной форме;</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2) передачу в Организацию заявления и документов, необходимых для оказания муниципальной услуги, не позднее 1 рабочего дня с момента обращения заявителя в МФЦ. Факт передачи заявления и документов фиксируется в Акте передачи МФЦ;</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3) иные функции, установленные нормативными правовыми актами Российской Федерации и муниципального округа город Нижний Тагил Свердловской области, в том числе соглашением о взаимодействии.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t xml:space="preserve">(в ред. </w:t>
      </w:r>
      <w:hyperlink r:id="rId78"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sz w:val="28"/>
          <w:szCs w:val="28"/>
        </w:rPr>
        <w:t xml:space="preserve"> Администрации г. Нижний Тагил от 24.03.2026 N 772-ПА)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71. В МФЦ исключается взаимодействие заявителя с работниками Организации.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В МФЦ запрещается требовать от заявителя предоставления документов, информации и осуществления действий, предусмотренных </w:t>
      </w:r>
      <w:hyperlink w:anchor="Par259" w:history="1">
        <w:r>
          <w:rPr>
            <w:rFonts w:ascii="Liberation Serif" w:hAnsi="Liberation Serif" w:cs="Liberation Serif"/>
            <w:b/>
            <w:bCs/>
            <w:color w:val="0000FF"/>
            <w:sz w:val="28"/>
            <w:szCs w:val="28"/>
          </w:rPr>
          <w:t>пунктом 45</w:t>
        </w:r>
      </w:hyperlink>
      <w:r>
        <w:rPr>
          <w:rFonts w:ascii="Liberation Serif" w:hAnsi="Liberation Serif" w:cs="Liberation Serif"/>
          <w:b/>
          <w:bCs/>
          <w:sz w:val="28"/>
          <w:szCs w:val="28"/>
        </w:rPr>
        <w:t xml:space="preserve"> Административного регламента.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72. Работники МФЦ обязаны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73. МФЦ, его работники несут ответственность, установленную законодательством Российской Федерации,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74. Вред, причиненный физическим или юридическим лицам в результате ненадлежащего исполнения либо неисполнения МФЦ или его </w:t>
      </w:r>
      <w:r>
        <w:rPr>
          <w:rFonts w:ascii="Liberation Serif" w:hAnsi="Liberation Serif" w:cs="Liberation Serif"/>
          <w:b/>
          <w:bCs/>
          <w:sz w:val="28"/>
          <w:szCs w:val="28"/>
        </w:rPr>
        <w:lastRenderedPageBreak/>
        <w:t>работниками порядка предоставления муниципальной услуги, установленного Административным регламентом, обязанностей, предусмотренных нормативными правовыми актами Российской Федерации, нормативными правовыми актами города Нижний Тагил, возмещается МФЦ в соответствии с законодательством Российской Федерации.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outlineLvl w:val="1"/>
        <w:rPr>
          <w:rFonts w:ascii="Liberation Serif" w:hAnsi="Liberation Serif" w:cs="Liberation Serif"/>
          <w:b/>
          <w:bCs/>
          <w:sz w:val="28"/>
          <w:szCs w:val="28"/>
        </w:rPr>
      </w:pPr>
      <w:r>
        <w:rPr>
          <w:rFonts w:ascii="Liberation Serif" w:hAnsi="Liberation Serif" w:cs="Liberation Serif"/>
          <w:b/>
          <w:bCs/>
          <w:sz w:val="28"/>
          <w:szCs w:val="28"/>
        </w:rPr>
        <w:t>Раздел 3. СОСТАВ, ПОСЛЕДОВАТЕЛЬНОСТЬ И СРОКИ ВЫПОЛНЕНИЯ</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АДМИНИСТРАТИВНЫХ ПРОЦЕДУР (ДЕЙСТВИЙ),</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ТРЕБОВАНИЯ К ПОРЯДКУ ИХ ВЫПОЛНЕНИЯ</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outlineLvl w:val="2"/>
        <w:rPr>
          <w:rFonts w:ascii="Liberation Serif" w:hAnsi="Liberation Serif" w:cs="Liberation Serif"/>
          <w:b/>
          <w:bCs/>
          <w:sz w:val="28"/>
          <w:szCs w:val="28"/>
        </w:rPr>
      </w:pPr>
      <w:r>
        <w:rPr>
          <w:rFonts w:ascii="Liberation Serif" w:hAnsi="Liberation Serif" w:cs="Liberation Serif"/>
          <w:b/>
          <w:bCs/>
          <w:sz w:val="28"/>
          <w:szCs w:val="28"/>
        </w:rPr>
        <w:t>СОСТАВ, ПОСЛЕДОВАТЕЛЬНОСТЬ И СРОКИ ВЫПОЛНЕНИЯ</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АДМИНИСТРАТИВНЫХ ПРОЦЕДУР ПРИ ПРЕДОСТАВЛЕНИИ</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МУНИЦИПАЛЬНОЙ УСЛУГИ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75. Перечень административных процедур при очном обращении в Организацию, филиал МФЦ или заказным письмом через операторов почтовой связи общего пользования: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1) прием и регистрация заявления и документов, необходимых для предоставления муниципальной услуги (предоставление заявителю уведомления (решения) о приеме заявления по </w:t>
      </w:r>
      <w:hyperlink w:anchor="Par620" w:history="1">
        <w:r>
          <w:rPr>
            <w:rFonts w:ascii="Liberation Serif" w:hAnsi="Liberation Serif" w:cs="Liberation Serif"/>
            <w:b/>
            <w:bCs/>
            <w:color w:val="0000FF"/>
            <w:sz w:val="28"/>
            <w:szCs w:val="28"/>
          </w:rPr>
          <w:t>форме 2</w:t>
        </w:r>
      </w:hyperlink>
      <w:r>
        <w:rPr>
          <w:rFonts w:ascii="Liberation Serif" w:hAnsi="Liberation Serif" w:cs="Liberation Serif"/>
          <w:b/>
          <w:bCs/>
          <w:sz w:val="28"/>
          <w:szCs w:val="28"/>
        </w:rPr>
        <w:t xml:space="preserve"> приложения N 1 к Административному регламенту или уведомления об отказе в приеме заявления согласно </w:t>
      </w:r>
      <w:hyperlink w:anchor="Par655" w:history="1">
        <w:r>
          <w:rPr>
            <w:rFonts w:ascii="Liberation Serif" w:hAnsi="Liberation Serif" w:cs="Liberation Serif"/>
            <w:b/>
            <w:bCs/>
            <w:color w:val="0000FF"/>
            <w:sz w:val="28"/>
            <w:szCs w:val="28"/>
          </w:rPr>
          <w:t>приложению N 2</w:t>
        </w:r>
      </w:hyperlink>
      <w:r>
        <w:rPr>
          <w:rFonts w:ascii="Liberation Serif" w:hAnsi="Liberation Serif" w:cs="Liberation Serif"/>
          <w:b/>
          <w:bCs/>
          <w:sz w:val="28"/>
          <w:szCs w:val="28"/>
        </w:rPr>
        <w:t xml:space="preserve"> к Административному регламенту);</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2) формирование и направление межведомственных информационных запросов в органы (организации), участвующие в предоставлении муниципальной услуги (при необходимости);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3) после издания распорядительного акта о приеме на обучение принятие решения о предоставлении (об отказе в предоставлении) муниципальной услуги и оформление результата предоставления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4) выдача (направление) результата предоставления муниципальной услуги заявителю (</w:t>
      </w:r>
      <w:hyperlink w:anchor="Par760" w:history="1">
        <w:r>
          <w:rPr>
            <w:rFonts w:ascii="Liberation Serif" w:hAnsi="Liberation Serif" w:cs="Liberation Serif"/>
            <w:b/>
            <w:bCs/>
            <w:color w:val="0000FF"/>
            <w:sz w:val="28"/>
            <w:szCs w:val="28"/>
          </w:rPr>
          <w:t>приложение N 3</w:t>
        </w:r>
      </w:hyperlink>
      <w:r>
        <w:rPr>
          <w:rFonts w:ascii="Liberation Serif" w:hAnsi="Liberation Serif" w:cs="Liberation Serif"/>
          <w:b/>
          <w:bCs/>
          <w:sz w:val="28"/>
          <w:szCs w:val="28"/>
        </w:rPr>
        <w:t xml:space="preserve"> или </w:t>
      </w:r>
      <w:hyperlink w:anchor="Par797" w:history="1">
        <w:r>
          <w:rPr>
            <w:rFonts w:ascii="Liberation Serif" w:hAnsi="Liberation Serif" w:cs="Liberation Serif"/>
            <w:b/>
            <w:bCs/>
            <w:color w:val="0000FF"/>
            <w:sz w:val="28"/>
            <w:szCs w:val="28"/>
          </w:rPr>
          <w:t>приложение N 4</w:t>
        </w:r>
      </w:hyperlink>
      <w:r>
        <w:rPr>
          <w:rFonts w:ascii="Liberation Serif" w:hAnsi="Liberation Serif" w:cs="Liberation Serif"/>
          <w:b/>
          <w:bCs/>
          <w:sz w:val="28"/>
          <w:szCs w:val="28"/>
        </w:rPr>
        <w:t xml:space="preserve"> к Административному регламенту).</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76. 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w:t>
      </w:r>
      <w:proofErr w:type="gramStart"/>
      <w:r>
        <w:rPr>
          <w:rFonts w:ascii="Liberation Serif" w:hAnsi="Liberation Serif" w:cs="Liberation Serif"/>
          <w:b/>
          <w:bCs/>
          <w:sz w:val="28"/>
          <w:szCs w:val="28"/>
        </w:rPr>
        <w:t>приведены</w:t>
      </w:r>
      <w:proofErr w:type="gramEnd"/>
      <w:r>
        <w:rPr>
          <w:rFonts w:ascii="Liberation Serif" w:hAnsi="Liberation Serif" w:cs="Liberation Serif"/>
          <w:b/>
          <w:bCs/>
          <w:sz w:val="28"/>
          <w:szCs w:val="28"/>
        </w:rPr>
        <w:t xml:space="preserve"> в </w:t>
      </w:r>
      <w:hyperlink w:anchor="Par1010" w:history="1">
        <w:r>
          <w:rPr>
            <w:rFonts w:ascii="Liberation Serif" w:hAnsi="Liberation Serif" w:cs="Liberation Serif"/>
            <w:b/>
            <w:bCs/>
            <w:color w:val="0000FF"/>
            <w:sz w:val="28"/>
            <w:szCs w:val="28"/>
          </w:rPr>
          <w:t>приложении N 6</w:t>
        </w:r>
      </w:hyperlink>
      <w:r>
        <w:rPr>
          <w:rFonts w:ascii="Liberation Serif" w:hAnsi="Liberation Serif" w:cs="Liberation Serif"/>
          <w:b/>
          <w:bCs/>
          <w:sz w:val="28"/>
          <w:szCs w:val="28"/>
        </w:rPr>
        <w:t xml:space="preserve"> к Административному регламенту.</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lastRenderedPageBreak/>
        <w:t>Варианты и порядок предоставления муниципальной услуги отдельным категориям заявителей, объединенных общими признаками, отсутствуют в связи с отсутствием таких категорий заявителей.</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77. Исправление допущенных опечаток и ошибок в выданных в результате предоставления муниципальной услуги документах осуществляется путем личного обращения заявителя в Организацию. Работник Организации в день обращения заявителя вносит изменения в информационную систему и выдает исправленный документ лично в руки заявителю.</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78. Перечень административных процедур при подаче заявления посредством Портала: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 авторизация на Портале с подтвержденной учетной записью в ЕСИА;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2) формирование и направление заявления в Организацию посредством Портала.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какой-либо иной форме.</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В заявлении заявитель указывает данные в соответствии с полями интерактивной формы заявления.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79. При формировании заявления заявителю обеспечивается: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Портале, в части, касающейся сведений, отсутствующих в ЕСИА;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2) возможность вернуться на любой из этапов заполнения электронной формы заявления без </w:t>
      </w:r>
      <w:proofErr w:type="gramStart"/>
      <w:r>
        <w:rPr>
          <w:rFonts w:ascii="Liberation Serif" w:hAnsi="Liberation Serif" w:cs="Liberation Serif"/>
          <w:b/>
          <w:bCs/>
          <w:sz w:val="28"/>
          <w:szCs w:val="28"/>
        </w:rPr>
        <w:t>потери</w:t>
      </w:r>
      <w:proofErr w:type="gramEnd"/>
      <w:r>
        <w:rPr>
          <w:rFonts w:ascii="Liberation Serif" w:hAnsi="Liberation Serif" w:cs="Liberation Serif"/>
          <w:b/>
          <w:bCs/>
          <w:sz w:val="28"/>
          <w:szCs w:val="28"/>
        </w:rPr>
        <w:t xml:space="preserve"> ранее введенной информации.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lastRenderedPageBreak/>
        <w:t>80. После рассмотрения заявления в личный кабинет заявителя направляется одно из следующих уведомлений (решений):</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proofErr w:type="gramStart"/>
      <w:r>
        <w:rPr>
          <w:rFonts w:ascii="Liberation Serif" w:hAnsi="Liberation Serif" w:cs="Liberation Serif"/>
          <w:b/>
          <w:bCs/>
          <w:sz w:val="28"/>
          <w:szCs w:val="28"/>
        </w:rPr>
        <w:t xml:space="preserve">1) уведомление </w:t>
      </w:r>
      <w:hyperlink w:anchor="Par655" w:history="1">
        <w:r>
          <w:rPr>
            <w:rFonts w:ascii="Liberation Serif" w:hAnsi="Liberation Serif" w:cs="Liberation Serif"/>
            <w:b/>
            <w:bCs/>
            <w:color w:val="0000FF"/>
            <w:sz w:val="28"/>
            <w:szCs w:val="28"/>
          </w:rPr>
          <w:t>(решение)</w:t>
        </w:r>
      </w:hyperlink>
      <w:r>
        <w:rPr>
          <w:rFonts w:ascii="Liberation Serif" w:hAnsi="Liberation Serif" w:cs="Liberation Serif"/>
          <w:b/>
          <w:bCs/>
          <w:sz w:val="28"/>
          <w:szCs w:val="28"/>
        </w:rPr>
        <w:t xml:space="preserve"> о мотивированном отказе в приеме заявления в соответствии с положениями, установленными Административным регламентом (приложение N 2 к Административному регламенту);</w:t>
      </w:r>
      <w:proofErr w:type="gramEnd"/>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2) уведомление (решение) о приеме заявления и о необходимости предоставления оригиналов документов в случаях, предусмотренных </w:t>
      </w:r>
      <w:hyperlink w:anchor="Par147" w:history="1">
        <w:r>
          <w:rPr>
            <w:rFonts w:ascii="Liberation Serif" w:hAnsi="Liberation Serif" w:cs="Liberation Serif"/>
            <w:b/>
            <w:bCs/>
            <w:color w:val="0000FF"/>
            <w:sz w:val="28"/>
            <w:szCs w:val="28"/>
          </w:rPr>
          <w:t>пунктом 28</w:t>
        </w:r>
      </w:hyperlink>
      <w:r>
        <w:rPr>
          <w:rFonts w:ascii="Liberation Serif" w:hAnsi="Liberation Serif" w:cs="Liberation Serif"/>
          <w:b/>
          <w:bCs/>
          <w:sz w:val="28"/>
          <w:szCs w:val="28"/>
        </w:rPr>
        <w:t xml:space="preserve"> Административного регламента, в Организацию с указанием срока предоставления (</w:t>
      </w:r>
      <w:hyperlink w:anchor="Par593" w:history="1">
        <w:r>
          <w:rPr>
            <w:rFonts w:ascii="Liberation Serif" w:hAnsi="Liberation Serif" w:cs="Liberation Serif"/>
            <w:b/>
            <w:bCs/>
            <w:color w:val="0000FF"/>
            <w:sz w:val="28"/>
            <w:szCs w:val="28"/>
          </w:rPr>
          <w:t>форма 1</w:t>
        </w:r>
      </w:hyperlink>
      <w:r>
        <w:rPr>
          <w:rFonts w:ascii="Liberation Serif" w:hAnsi="Liberation Serif" w:cs="Liberation Serif"/>
          <w:b/>
          <w:bCs/>
          <w:sz w:val="28"/>
          <w:szCs w:val="28"/>
        </w:rPr>
        <w:t xml:space="preserve"> приложения N 1 к Административному регламенту).</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81. </w:t>
      </w:r>
      <w:proofErr w:type="gramStart"/>
      <w:r>
        <w:rPr>
          <w:rFonts w:ascii="Liberation Serif" w:hAnsi="Liberation Serif" w:cs="Liberation Serif"/>
          <w:b/>
          <w:bCs/>
          <w:sz w:val="28"/>
          <w:szCs w:val="28"/>
        </w:rPr>
        <w:t>При издании распорядительного акта о приеме на обучение в Организацию в личный кабинет</w:t>
      </w:r>
      <w:proofErr w:type="gramEnd"/>
      <w:r>
        <w:rPr>
          <w:rFonts w:ascii="Liberation Serif" w:hAnsi="Liberation Serif" w:cs="Liberation Serif"/>
          <w:b/>
          <w:bCs/>
          <w:sz w:val="28"/>
          <w:szCs w:val="28"/>
        </w:rPr>
        <w:t xml:space="preserve"> заявителя направляется одно из следующих уведомлений (решений):</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1) уведомление </w:t>
      </w:r>
      <w:hyperlink w:anchor="Par760" w:history="1">
        <w:r>
          <w:rPr>
            <w:rFonts w:ascii="Liberation Serif" w:hAnsi="Liberation Serif" w:cs="Liberation Serif"/>
            <w:b/>
            <w:bCs/>
            <w:color w:val="0000FF"/>
            <w:sz w:val="28"/>
            <w:szCs w:val="28"/>
          </w:rPr>
          <w:t>(решение)</w:t>
        </w:r>
      </w:hyperlink>
      <w:r>
        <w:rPr>
          <w:rFonts w:ascii="Liberation Serif" w:hAnsi="Liberation Serif" w:cs="Liberation Serif"/>
          <w:b/>
          <w:bCs/>
          <w:sz w:val="28"/>
          <w:szCs w:val="28"/>
        </w:rPr>
        <w:t xml:space="preserve"> о приеме на обучение в Организацию с указанием реквизитов распорядительного акта (приложение N 3 к Административному регламенту);</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2) уведомление </w:t>
      </w:r>
      <w:hyperlink w:anchor="Par797" w:history="1">
        <w:r>
          <w:rPr>
            <w:rFonts w:ascii="Liberation Serif" w:hAnsi="Liberation Serif" w:cs="Liberation Serif"/>
            <w:b/>
            <w:bCs/>
            <w:color w:val="0000FF"/>
            <w:sz w:val="28"/>
            <w:szCs w:val="28"/>
          </w:rPr>
          <w:t>(решение)</w:t>
        </w:r>
      </w:hyperlink>
      <w:r>
        <w:rPr>
          <w:rFonts w:ascii="Liberation Serif" w:hAnsi="Liberation Serif" w:cs="Liberation Serif"/>
          <w:b/>
          <w:bCs/>
          <w:sz w:val="28"/>
          <w:szCs w:val="28"/>
        </w:rPr>
        <w:t xml:space="preserve"> об отказе в предоставлении муниципальной услуги в соответствии с </w:t>
      </w:r>
      <w:hyperlink w:anchor="Par294" w:history="1">
        <w:r>
          <w:rPr>
            <w:rFonts w:ascii="Liberation Serif" w:hAnsi="Liberation Serif" w:cs="Liberation Serif"/>
            <w:b/>
            <w:bCs/>
            <w:color w:val="0000FF"/>
            <w:sz w:val="28"/>
            <w:szCs w:val="28"/>
          </w:rPr>
          <w:t>пунктом 53</w:t>
        </w:r>
      </w:hyperlink>
      <w:r>
        <w:rPr>
          <w:rFonts w:ascii="Liberation Serif" w:hAnsi="Liberation Serif" w:cs="Liberation Serif"/>
          <w:b/>
          <w:bCs/>
          <w:sz w:val="28"/>
          <w:szCs w:val="28"/>
        </w:rPr>
        <w:t xml:space="preserve"> Административного регламента (приложение N 4 к Административному регламенту).</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82. Получение информации о ходе рассмотрения заявления и о результате предоставления муниципальной услуги производится в личном кабинете на Портале при условии авторизации.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83. Заявитель имеет возможность отслеживать статус электронного заявления, а также информацию о дальнейших действиях в личном кабинете в любое время.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84. </w:t>
      </w:r>
      <w:proofErr w:type="gramStart"/>
      <w:r>
        <w:rPr>
          <w:rFonts w:ascii="Liberation Serif" w:hAnsi="Liberation Serif" w:cs="Liberation Serif"/>
          <w:b/>
          <w:bCs/>
          <w:sz w:val="28"/>
          <w:szCs w:val="28"/>
        </w:rPr>
        <w:t xml:space="preserve">Оценка качества предоставления муниципальной услуги осуществляется в соответствии с </w:t>
      </w:r>
      <w:hyperlink r:id="rId79" w:history="1">
        <w:r>
          <w:rPr>
            <w:rFonts w:ascii="Liberation Serif" w:hAnsi="Liberation Serif" w:cs="Liberation Serif"/>
            <w:b/>
            <w:bCs/>
            <w:color w:val="0000FF"/>
            <w:sz w:val="28"/>
            <w:szCs w:val="28"/>
          </w:rPr>
          <w:t>Правилами</w:t>
        </w:r>
      </w:hyperlink>
      <w:r>
        <w:rPr>
          <w:rFonts w:ascii="Liberation Serif" w:hAnsi="Liberation Serif" w:cs="Liberation Serif"/>
          <w:b/>
          <w:bCs/>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Pr>
          <w:rFonts w:ascii="Liberation Serif" w:hAnsi="Liberation Serif" w:cs="Liberation Serif"/>
          <w:b/>
          <w:bCs/>
          <w:sz w:val="28"/>
          <w:szCs w:val="28"/>
        </w:rPr>
        <w:t xml:space="preserve"> </w:t>
      </w:r>
      <w:proofErr w:type="gramStart"/>
      <w:r>
        <w:rPr>
          <w:rFonts w:ascii="Liberation Serif" w:hAnsi="Liberation Serif" w:cs="Liberation Serif"/>
          <w:b/>
          <w:bCs/>
          <w:sz w:val="28"/>
          <w:szCs w:val="28"/>
        </w:rPr>
        <w:t xml:space="preserve">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w:t>
      </w:r>
      <w:r>
        <w:rPr>
          <w:rFonts w:ascii="Liberation Serif" w:hAnsi="Liberation Serif" w:cs="Liberation Serif"/>
          <w:b/>
          <w:bCs/>
          <w:sz w:val="28"/>
          <w:szCs w:val="28"/>
        </w:rPr>
        <w:lastRenderedPageBreak/>
        <w:t>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w:t>
      </w:r>
      <w:proofErr w:type="gramEnd"/>
      <w:r>
        <w:rPr>
          <w:rFonts w:ascii="Liberation Serif" w:hAnsi="Liberation Serif" w:cs="Liberation Serif"/>
          <w:b/>
          <w:bCs/>
          <w:sz w:val="28"/>
          <w:szCs w:val="28"/>
        </w:rPr>
        <w:t xml:space="preserve"> принятия решений о досрочном прекращении исполнения соответствующими руководителями своих должностных обязанностей".</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85. </w:t>
      </w:r>
      <w:proofErr w:type="gramStart"/>
      <w:r>
        <w:rPr>
          <w:rFonts w:ascii="Liberation Serif" w:hAnsi="Liberation Serif" w:cs="Liberation Serif"/>
          <w:b/>
          <w:bCs/>
          <w:sz w:val="28"/>
          <w:szCs w:val="28"/>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в соответствии со </w:t>
      </w:r>
      <w:hyperlink r:id="rId80" w:history="1">
        <w:r>
          <w:rPr>
            <w:rFonts w:ascii="Liberation Serif" w:hAnsi="Liberation Serif" w:cs="Liberation Serif"/>
            <w:b/>
            <w:bCs/>
            <w:color w:val="0000FF"/>
            <w:sz w:val="28"/>
            <w:szCs w:val="28"/>
          </w:rPr>
          <w:t>статьей 11.2</w:t>
        </w:r>
      </w:hyperlink>
      <w:r>
        <w:rPr>
          <w:rFonts w:ascii="Liberation Serif" w:hAnsi="Liberation Serif" w:cs="Liberation Serif"/>
          <w:b/>
          <w:bCs/>
          <w:sz w:val="28"/>
          <w:szCs w:val="28"/>
        </w:rPr>
        <w:t xml:space="preserve"> Федерального закона N 210-ФЗ и в порядке, установленном </w:t>
      </w:r>
      <w:hyperlink r:id="rId81" w:history="1">
        <w:r>
          <w:rPr>
            <w:rFonts w:ascii="Liberation Serif" w:hAnsi="Liberation Serif" w:cs="Liberation Serif"/>
            <w:b/>
            <w:bCs/>
            <w:color w:val="0000FF"/>
            <w:sz w:val="28"/>
            <w:szCs w:val="28"/>
          </w:rPr>
          <w:t>Постановлением</w:t>
        </w:r>
      </w:hyperlink>
      <w:r>
        <w:rPr>
          <w:rFonts w:ascii="Liberation Serif" w:hAnsi="Liberation Serif" w:cs="Liberation Serif"/>
          <w:b/>
          <w:bCs/>
          <w:sz w:val="28"/>
          <w:szCs w:val="28"/>
        </w:rPr>
        <w:t xml:space="preserve">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w:t>
      </w:r>
      <w:proofErr w:type="gramEnd"/>
      <w:r>
        <w:rPr>
          <w:rFonts w:ascii="Liberation Serif" w:hAnsi="Liberation Serif" w:cs="Liberation Serif"/>
          <w:b/>
          <w:bCs/>
          <w:sz w:val="28"/>
          <w:szCs w:val="28"/>
        </w:rPr>
        <w:t xml:space="preserve"> услуг".</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outlineLvl w:val="1"/>
        <w:rPr>
          <w:rFonts w:ascii="Liberation Serif" w:hAnsi="Liberation Serif" w:cs="Liberation Serif"/>
          <w:b/>
          <w:bCs/>
          <w:sz w:val="28"/>
          <w:szCs w:val="28"/>
        </w:rPr>
      </w:pPr>
      <w:r>
        <w:rPr>
          <w:rFonts w:ascii="Liberation Serif" w:hAnsi="Liberation Serif" w:cs="Liberation Serif"/>
          <w:b/>
          <w:bCs/>
          <w:sz w:val="28"/>
          <w:szCs w:val="28"/>
        </w:rPr>
        <w:t xml:space="preserve">Раздел 4. ФОРМЫ </w:t>
      </w:r>
      <w:proofErr w:type="gramStart"/>
      <w:r>
        <w:rPr>
          <w:rFonts w:ascii="Liberation Serif" w:hAnsi="Liberation Serif" w:cs="Liberation Serif"/>
          <w:b/>
          <w:bCs/>
          <w:sz w:val="28"/>
          <w:szCs w:val="28"/>
        </w:rPr>
        <w:t>КОНТРОЛЯ ЗА</w:t>
      </w:r>
      <w:proofErr w:type="gramEnd"/>
      <w:r>
        <w:rPr>
          <w:rFonts w:ascii="Liberation Serif" w:hAnsi="Liberation Serif" w:cs="Liberation Serif"/>
          <w:b/>
          <w:bCs/>
          <w:sz w:val="28"/>
          <w:szCs w:val="28"/>
        </w:rPr>
        <w:t xml:space="preserve"> ИСПОЛНЕНИЕМ</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АДМИНИСТРАТИВНОГО РЕГЛАМЕНТА</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outlineLvl w:val="2"/>
        <w:rPr>
          <w:rFonts w:ascii="Liberation Serif" w:hAnsi="Liberation Serif" w:cs="Liberation Serif"/>
          <w:b/>
          <w:bCs/>
          <w:sz w:val="28"/>
          <w:szCs w:val="28"/>
        </w:rPr>
      </w:pPr>
      <w:bookmarkStart w:id="54" w:name="Par422"/>
      <w:bookmarkEnd w:id="54"/>
      <w:r>
        <w:rPr>
          <w:rFonts w:ascii="Liberation Serif" w:hAnsi="Liberation Serif" w:cs="Liberation Serif"/>
          <w:b/>
          <w:bCs/>
          <w:sz w:val="28"/>
          <w:szCs w:val="28"/>
        </w:rPr>
        <w:t xml:space="preserve">ПОРЯДОК ОСУЩЕСТВЛЕНИЯ ТЕКУЩЕГО </w:t>
      </w:r>
      <w:proofErr w:type="gramStart"/>
      <w:r>
        <w:rPr>
          <w:rFonts w:ascii="Liberation Serif" w:hAnsi="Liberation Serif" w:cs="Liberation Serif"/>
          <w:b/>
          <w:bCs/>
          <w:sz w:val="28"/>
          <w:szCs w:val="28"/>
        </w:rPr>
        <w:t>КОНТРОЛЯ ЗА</w:t>
      </w:r>
      <w:proofErr w:type="gramEnd"/>
      <w:r>
        <w:rPr>
          <w:rFonts w:ascii="Liberation Serif" w:hAnsi="Liberation Serif" w:cs="Liberation Serif"/>
          <w:b/>
          <w:bCs/>
          <w:sz w:val="28"/>
          <w:szCs w:val="28"/>
        </w:rPr>
        <w:t xml:space="preserve"> СОБЛЮДЕНИЕМ</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И ИСПОЛНЕНИЕМ ОТВЕТСТВЕННЫМИ РАБОТНИКАМИ ОРГАНИЗАЦИИ</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ПОЛОЖЕНИЙ АДМИНИСТРАТИВНОГО РЕГЛАМЕНТА И ИНЫХ НОРМАТИВНЫХ</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ПРАВОВЫХ АКТОВ, УСТАНАВЛИВАЮЩИХ ТРЕБОВАНИЯ К ПРЕДОСТАВЛЕНИЮ</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МУНИЦИПАЛЬНОЙ УСЛУГИ, А ТАКЖЕ ПРИНЯТИЕМ ИМИ РЕШЕНИЯ</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86. Формами контроля являются: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 текущий контроль, осуществляемый систематически на протяжении всей последовательности действий, входящих в состав административных процедур по предоставлению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2) последующий контроль, осуществляемый путем проведения проверок:</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плановых на основании годовых планов работы, в том числе тематических (проверка предоставления муниципальной услуги отдельным категориям граждан);</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 </w:t>
      </w:r>
      <w:proofErr w:type="gramStart"/>
      <w:r>
        <w:rPr>
          <w:rFonts w:ascii="Liberation Serif" w:hAnsi="Liberation Serif" w:cs="Liberation Serif"/>
          <w:b/>
          <w:bCs/>
          <w:sz w:val="28"/>
          <w:szCs w:val="28"/>
        </w:rPr>
        <w:t>внеплановых</w:t>
      </w:r>
      <w:proofErr w:type="gramEnd"/>
      <w:r>
        <w:rPr>
          <w:rFonts w:ascii="Liberation Serif" w:hAnsi="Liberation Serif" w:cs="Liberation Serif"/>
          <w:b/>
          <w:bCs/>
          <w:sz w:val="28"/>
          <w:szCs w:val="28"/>
        </w:rPr>
        <w:t xml:space="preserve"> (по конкретному обращению заявителя о предоставлении муниципальной услуги или отказе в ее предоставлении).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87. Требованиями к порядку и формам текущего </w:t>
      </w:r>
      <w:proofErr w:type="gramStart"/>
      <w:r>
        <w:rPr>
          <w:rFonts w:ascii="Liberation Serif" w:hAnsi="Liberation Serif" w:cs="Liberation Serif"/>
          <w:b/>
          <w:bCs/>
          <w:sz w:val="28"/>
          <w:szCs w:val="28"/>
        </w:rPr>
        <w:t>контроля за</w:t>
      </w:r>
      <w:proofErr w:type="gramEnd"/>
      <w:r>
        <w:rPr>
          <w:rFonts w:ascii="Liberation Serif" w:hAnsi="Liberation Serif" w:cs="Liberation Serif"/>
          <w:b/>
          <w:bCs/>
          <w:sz w:val="28"/>
          <w:szCs w:val="28"/>
        </w:rPr>
        <w:t xml:space="preserve"> предоставлением муниципальной услуги являются: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 независимость;</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2) тщательность.</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proofErr w:type="gramStart"/>
      <w:r>
        <w:rPr>
          <w:rFonts w:ascii="Liberation Serif" w:hAnsi="Liberation Serif" w:cs="Liberation Serif"/>
          <w:b/>
          <w:bCs/>
          <w:sz w:val="28"/>
          <w:szCs w:val="28"/>
        </w:rPr>
        <w:t>Независимость текущего контроля заключается в том, что должностное лицо Уполномоченного органа, уполномоченное на его осуществление, не находится в служебной зависимости от должностного лица Уполномоченного органа,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t xml:space="preserve">(п. 87 в ред. </w:t>
      </w:r>
      <w:hyperlink r:id="rId82"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sz w:val="28"/>
          <w:szCs w:val="28"/>
        </w:rPr>
        <w:t xml:space="preserve"> Администрации г. Нижний Тагил от 25.04.2024 N 1103-ПА)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88. Должностные лица Уполномоченного органа, осуществляющие текущий </w:t>
      </w:r>
      <w:proofErr w:type="gramStart"/>
      <w:r>
        <w:rPr>
          <w:rFonts w:ascii="Liberation Serif" w:hAnsi="Liberation Serif" w:cs="Liberation Serif"/>
          <w:b/>
          <w:bCs/>
          <w:sz w:val="28"/>
          <w:szCs w:val="28"/>
        </w:rPr>
        <w:t>контроль за</w:t>
      </w:r>
      <w:proofErr w:type="gramEnd"/>
      <w:r>
        <w:rPr>
          <w:rFonts w:ascii="Liberation Serif" w:hAnsi="Liberation Serif" w:cs="Liberation Serif"/>
          <w:b/>
          <w:bCs/>
          <w:sz w:val="28"/>
          <w:szCs w:val="28"/>
        </w:rPr>
        <w:t xml:space="preserve">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89. Тщательность осуществления текущего </w:t>
      </w:r>
      <w:proofErr w:type="gramStart"/>
      <w:r>
        <w:rPr>
          <w:rFonts w:ascii="Liberation Serif" w:hAnsi="Liberation Serif" w:cs="Liberation Serif"/>
          <w:b/>
          <w:bCs/>
          <w:sz w:val="28"/>
          <w:szCs w:val="28"/>
        </w:rPr>
        <w:t>контроля за</w:t>
      </w:r>
      <w:proofErr w:type="gramEnd"/>
      <w:r>
        <w:rPr>
          <w:rFonts w:ascii="Liberation Serif" w:hAnsi="Liberation Serif" w:cs="Liberation Serif"/>
          <w:b/>
          <w:bCs/>
          <w:sz w:val="28"/>
          <w:szCs w:val="28"/>
        </w:rPr>
        <w:t xml:space="preserve"> предоставлением муниципальной услуги состоит в исполнении уполномоченными работниками Организации обязанностей, предусмотренных настоящим подразделом.</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90. Работники Организации, участвующие в предоставлении муниципальной услуги, несут персональную ответственность за соблюдение, полноту и качество исполнения Административного регламента.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91. Текущий контроль соблюдения последовательности действий по предоставлению муниципальной услуги осуществляет руководитель Организации.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92. Организация устанавливает периодичность осуществления текущего контроля и определяет должностное лицо, осуществляющее текущий контроль.</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outlineLvl w:val="2"/>
        <w:rPr>
          <w:rFonts w:ascii="Liberation Serif" w:hAnsi="Liberation Serif" w:cs="Liberation Serif"/>
          <w:b/>
          <w:bCs/>
          <w:sz w:val="28"/>
          <w:szCs w:val="28"/>
        </w:rPr>
      </w:pPr>
      <w:bookmarkStart w:id="55" w:name="Par444"/>
      <w:bookmarkEnd w:id="55"/>
      <w:r>
        <w:rPr>
          <w:rFonts w:ascii="Liberation Serif" w:hAnsi="Liberation Serif" w:cs="Liberation Serif"/>
          <w:b/>
          <w:bCs/>
          <w:sz w:val="28"/>
          <w:szCs w:val="28"/>
        </w:rPr>
        <w:t xml:space="preserve">ПОРЯДОК И ПЕРИОДИЧНОСТЬ ОСУЩЕСТВЛЕНИЯ </w:t>
      </w:r>
      <w:proofErr w:type="gramStart"/>
      <w:r>
        <w:rPr>
          <w:rFonts w:ascii="Liberation Serif" w:hAnsi="Liberation Serif" w:cs="Liberation Serif"/>
          <w:b/>
          <w:bCs/>
          <w:sz w:val="28"/>
          <w:szCs w:val="28"/>
        </w:rPr>
        <w:t>ПЛАНОВЫХ</w:t>
      </w:r>
      <w:proofErr w:type="gramEnd"/>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И ВНЕПЛАНОВЫХ ПРОВЕРОК ПОЛНОТЫ И КАЧЕСТВА</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ПРЕДОСТАВЛЕНИЯ МУНИЦИПАЛЬНОЙ УСЛУГИ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93. Мероприятия по контролю предоставления муниципальной услуги проводятся в форме проверок. Проверки могут быть плановыми и внеплановыми.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94. Внеплановые проверки проводятся в случае поступления обращений заявителей с жалобами на нарушение их прав и законных интересов.</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95. При выявлении в ходе </w:t>
      </w:r>
      <w:proofErr w:type="gramStart"/>
      <w:r>
        <w:rPr>
          <w:rFonts w:ascii="Liberation Serif" w:hAnsi="Liberation Serif" w:cs="Liberation Serif"/>
          <w:b/>
          <w:bCs/>
          <w:sz w:val="28"/>
          <w:szCs w:val="28"/>
        </w:rPr>
        <w:t>проверок нарушений исполнения положений законодательства Российской</w:t>
      </w:r>
      <w:proofErr w:type="gramEnd"/>
      <w:r>
        <w:rPr>
          <w:rFonts w:ascii="Liberation Serif" w:hAnsi="Liberation Serif" w:cs="Liberation Serif"/>
          <w:b/>
          <w:bCs/>
          <w:sz w:val="28"/>
          <w:szCs w:val="28"/>
        </w:rPr>
        <w:t xml:space="preserve"> Федерации, включая положения Административного регламента, устанавливающих требования к предоставлению муниципальной услуги, в том числе по жалобам на решения и (или) действия (бездействие) работников Организации, должностных лиц Уполномоченного органа, принимаются меры по устранению таких нарушений.</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outlineLvl w:val="2"/>
        <w:rPr>
          <w:rFonts w:ascii="Liberation Serif" w:hAnsi="Liberation Serif" w:cs="Liberation Serif"/>
          <w:b/>
          <w:bCs/>
          <w:sz w:val="28"/>
          <w:szCs w:val="28"/>
        </w:rPr>
      </w:pPr>
      <w:r>
        <w:rPr>
          <w:rFonts w:ascii="Liberation Serif" w:hAnsi="Liberation Serif" w:cs="Liberation Serif"/>
          <w:b/>
          <w:bCs/>
          <w:sz w:val="28"/>
          <w:szCs w:val="28"/>
        </w:rPr>
        <w:t>ОТВЕТСТВЕННОСТЬ РАБОТНИКОВ ОРГАНИЗАЦИИ, МФЦ, РАБОТНИКОВ МФЦ</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ЗА РЕШЕНИЯ И ДЕЙСТВИЯ (БЕЗДЕЙСТВИЯ), ПРИНИМАЕМЫЕ</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(ОСУЩЕСТВЛЯЕМЫЕ) ИМИ В ХОДЕ ПРЕДОСТАВЛЕНИЯ</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МУНИЦИПАЛЬНОЙ УСЛУГИ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96. Работником Организации, ответственным за предоставление муниципальной услуги, а также за соблюдение порядка предоставления муниципальной услуги, является руководитель Организации, непосредственно предоставляющий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97. По результатам проведенных мониторинга и проверок в случае выявления неправомерных решений, действий (бездействия) работников Организации, ответственных за предоставление муниципальной услуги, МФЦ, работников МФЦ, и фактов нарушения прав и законных интересов заявителей, работники Организации, МФЦ несут ответственность в соответствии с законодательством Российской Федерации и законодательством Свердловской области.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outlineLvl w:val="2"/>
        <w:rPr>
          <w:rFonts w:ascii="Liberation Serif" w:hAnsi="Liberation Serif" w:cs="Liberation Serif"/>
          <w:b/>
          <w:bCs/>
          <w:sz w:val="28"/>
          <w:szCs w:val="28"/>
        </w:rPr>
      </w:pPr>
      <w:r>
        <w:rPr>
          <w:rFonts w:ascii="Liberation Serif" w:hAnsi="Liberation Serif" w:cs="Liberation Serif"/>
          <w:b/>
          <w:bCs/>
          <w:sz w:val="28"/>
          <w:szCs w:val="28"/>
        </w:rPr>
        <w:t>ПОЛОЖЕНИЯ, ХАРАКТЕРИЗУЮЩИЕ ТРЕБОВАНИЯ К ПОРЯДКУ И ФОРМАМ</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proofErr w:type="gramStart"/>
      <w:r>
        <w:rPr>
          <w:rFonts w:ascii="Liberation Serif" w:hAnsi="Liberation Serif" w:cs="Liberation Serif"/>
          <w:b/>
          <w:bCs/>
          <w:sz w:val="28"/>
          <w:szCs w:val="28"/>
        </w:rPr>
        <w:t>КОНТРОЛЯ ЗА</w:t>
      </w:r>
      <w:proofErr w:type="gramEnd"/>
      <w:r>
        <w:rPr>
          <w:rFonts w:ascii="Liberation Serif" w:hAnsi="Liberation Serif" w:cs="Liberation Serif"/>
          <w:b/>
          <w:bCs/>
          <w:sz w:val="28"/>
          <w:szCs w:val="28"/>
        </w:rPr>
        <w:t xml:space="preserve"> ПРЕДОСТАВЛЕНИЕМ МУНИЦИПАЛЬНОЙ УСЛУГИ,</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В ТОМ ЧИСЛЕ СО СТОРОНЫ ГРАЖДАН, ИХ ОБЪЕДИНЕНИЙ И ОРГАНИЗАЦИЙ</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98. </w:t>
      </w:r>
      <w:proofErr w:type="gramStart"/>
      <w:r>
        <w:rPr>
          <w:rFonts w:ascii="Liberation Serif" w:hAnsi="Liberation Serif" w:cs="Liberation Serif"/>
          <w:b/>
          <w:bCs/>
          <w:sz w:val="28"/>
          <w:szCs w:val="28"/>
        </w:rPr>
        <w:t>Контроль за предоставлением муниципальной услуги осуществляется в порядке и формах, предусмотренных подразделами "</w:t>
      </w:r>
      <w:hyperlink w:anchor="Par422" w:history="1">
        <w:r>
          <w:rPr>
            <w:rFonts w:ascii="Liberation Serif" w:hAnsi="Liberation Serif" w:cs="Liberation Serif"/>
            <w:b/>
            <w:bCs/>
            <w:color w:val="0000FF"/>
            <w:sz w:val="28"/>
            <w:szCs w:val="28"/>
          </w:rPr>
          <w:t>Порядок</w:t>
        </w:r>
      </w:hyperlink>
      <w:r>
        <w:rPr>
          <w:rFonts w:ascii="Liberation Serif" w:hAnsi="Liberation Serif" w:cs="Liberation Serif"/>
          <w:b/>
          <w:bCs/>
          <w:sz w:val="28"/>
          <w:szCs w:val="28"/>
        </w:rPr>
        <w:t xml:space="preserve"> осуществления текущего контроля за соблюдением и </w:t>
      </w:r>
      <w:r>
        <w:rPr>
          <w:rFonts w:ascii="Liberation Serif" w:hAnsi="Liberation Serif" w:cs="Liberation Serif"/>
          <w:b/>
          <w:bCs/>
          <w:sz w:val="28"/>
          <w:szCs w:val="28"/>
        </w:rPr>
        <w:lastRenderedPageBreak/>
        <w:t>исполнением ответственными работниками Организации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решения" и "</w:t>
      </w:r>
      <w:hyperlink w:anchor="Par444" w:history="1">
        <w:r>
          <w:rPr>
            <w:rFonts w:ascii="Liberation Serif" w:hAnsi="Liberation Serif" w:cs="Liberation Serif"/>
            <w:b/>
            <w:bCs/>
            <w:color w:val="0000FF"/>
            <w:sz w:val="28"/>
            <w:szCs w:val="28"/>
          </w:rPr>
          <w:t>Порядок</w:t>
        </w:r>
      </w:hyperlink>
      <w:r>
        <w:rPr>
          <w:rFonts w:ascii="Liberation Serif" w:hAnsi="Liberation Serif" w:cs="Liberation Serif"/>
          <w:b/>
          <w:bCs/>
          <w:sz w:val="28"/>
          <w:szCs w:val="28"/>
        </w:rPr>
        <w:t xml:space="preserve"> и периодичность осуществления плановых и внеплановых проверок полноты и качества предоставления муниципальной услуги" Административного регламента.</w:t>
      </w:r>
      <w:proofErr w:type="gramEnd"/>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99. Граждане, их объединения и организации для осуществления </w:t>
      </w:r>
      <w:proofErr w:type="gramStart"/>
      <w:r>
        <w:rPr>
          <w:rFonts w:ascii="Liberation Serif" w:hAnsi="Liberation Serif" w:cs="Liberation Serif"/>
          <w:b/>
          <w:bCs/>
          <w:sz w:val="28"/>
          <w:szCs w:val="28"/>
        </w:rPr>
        <w:t>контроля за</w:t>
      </w:r>
      <w:proofErr w:type="gramEnd"/>
      <w:r>
        <w:rPr>
          <w:rFonts w:ascii="Liberation Serif" w:hAnsi="Liberation Serif" w:cs="Liberation Serif"/>
          <w:b/>
          <w:bCs/>
          <w:sz w:val="28"/>
          <w:szCs w:val="28"/>
        </w:rPr>
        <w:t xml:space="preserve"> предоставлением муниципальной услуги с целью соблюдения порядка ее предоставления имеют право направлять в Уполномоченный орган жалобы на нарушение работниками Организации, МФЦ порядка предоставления муниципальной услуги, повлекшее ее </w:t>
      </w:r>
      <w:proofErr w:type="spellStart"/>
      <w:r>
        <w:rPr>
          <w:rFonts w:ascii="Liberation Serif" w:hAnsi="Liberation Serif" w:cs="Liberation Serif"/>
          <w:b/>
          <w:bCs/>
          <w:sz w:val="28"/>
          <w:szCs w:val="28"/>
        </w:rPr>
        <w:t>непредоставление</w:t>
      </w:r>
      <w:proofErr w:type="spellEnd"/>
      <w:r>
        <w:rPr>
          <w:rFonts w:ascii="Liberation Serif" w:hAnsi="Liberation Serif" w:cs="Liberation Serif"/>
          <w:b/>
          <w:bCs/>
          <w:sz w:val="28"/>
          <w:szCs w:val="28"/>
        </w:rPr>
        <w:t xml:space="preserve"> или предоставление с нарушением срока, установленного Административным регламентом.</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100. </w:t>
      </w:r>
      <w:proofErr w:type="gramStart"/>
      <w:r>
        <w:rPr>
          <w:rFonts w:ascii="Liberation Serif" w:hAnsi="Liberation Serif" w:cs="Liberation Serif"/>
          <w:b/>
          <w:bCs/>
          <w:sz w:val="28"/>
          <w:szCs w:val="28"/>
        </w:rPr>
        <w:t>Граждане, их объединения и организации для осуществления контроля за предоставлением муниципальной услуги имеют право направлять в Организацию, МФЦ, Учредителю МФЦ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работников Организации, МФЦ и принятые ими решения, связанные с предоставлением муниципальной услуги.</w:t>
      </w:r>
      <w:proofErr w:type="gramEnd"/>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101. </w:t>
      </w:r>
      <w:proofErr w:type="gramStart"/>
      <w:r>
        <w:rPr>
          <w:rFonts w:ascii="Liberation Serif" w:hAnsi="Liberation Serif" w:cs="Liberation Serif"/>
          <w:b/>
          <w:bCs/>
          <w:sz w:val="28"/>
          <w:szCs w:val="28"/>
        </w:rPr>
        <w:t>Контроль за</w:t>
      </w:r>
      <w:proofErr w:type="gramEnd"/>
      <w:r>
        <w:rPr>
          <w:rFonts w:ascii="Liberation Serif" w:hAnsi="Liberation Serif" w:cs="Liberation Serif"/>
          <w:b/>
          <w:bCs/>
          <w:sz w:val="28"/>
          <w:szCs w:val="28"/>
        </w:rPr>
        <w:t xml:space="preserve"> предоставлением муниципальной услуги, в том числе со стороны граждан и их объединений, и организаций, осуществляется посредством открытости деятельности Организации, МФЦ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outlineLvl w:val="1"/>
        <w:rPr>
          <w:rFonts w:ascii="Liberation Serif" w:hAnsi="Liberation Serif" w:cs="Liberation Serif"/>
          <w:b/>
          <w:bCs/>
          <w:sz w:val="28"/>
          <w:szCs w:val="28"/>
        </w:rPr>
      </w:pPr>
      <w:bookmarkStart w:id="56" w:name="Par469"/>
      <w:bookmarkEnd w:id="56"/>
      <w:r>
        <w:rPr>
          <w:rFonts w:ascii="Liberation Serif" w:hAnsi="Liberation Serif" w:cs="Liberation Serif"/>
          <w:b/>
          <w:bCs/>
          <w:sz w:val="28"/>
          <w:szCs w:val="28"/>
        </w:rPr>
        <w:t>Раздел 5. ДОСУДЕБНЫЙ (ВНЕСУДЕБНЫЙ) ПОРЯДОК ОБЖАЛОВАНИЯ</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РЕШЕНИЙ И ДЕЙСТВИЙ (БЕЗДЕЙСТВИЯ) ОРГАНИЗАЦИИ,</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ПРЕДОСТАВЛЯЮЩЕЙ МУНИЦИПАЛЬНОЙ УСЛУГИ, МФЦ,</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А ТАКЖЕ ИХ РАБОТНИКОВ</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outlineLvl w:val="2"/>
        <w:rPr>
          <w:rFonts w:ascii="Liberation Serif" w:hAnsi="Liberation Serif" w:cs="Liberation Serif"/>
          <w:b/>
          <w:bCs/>
          <w:sz w:val="28"/>
          <w:szCs w:val="28"/>
        </w:rPr>
      </w:pPr>
      <w:r>
        <w:rPr>
          <w:rFonts w:ascii="Liberation Serif" w:hAnsi="Liberation Serif" w:cs="Liberation Serif"/>
          <w:b/>
          <w:bCs/>
          <w:sz w:val="28"/>
          <w:szCs w:val="28"/>
        </w:rPr>
        <w:t>ИНФОРМАЦИЯ ДЛЯ ЗАИНТЕРЕСОВАННЫХ ЛИЦ ОБ ИХ ПРАВЕ</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НА ДОСУДЕБНОЕ (ВНЕСУДЕБНОЕ) ОБЖАЛОВАНИЕ ДЕЙСТВИЙ</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(БЕЗДЕЙСТВИЯ) И (ИЛИ) РЕШЕНИЙ, ПРИНЯТЫХ (ОСУЩЕСТВЛЕННЫХ)</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В ХОДЕ ПРЕДОСТАВЛЕНИЯ МУНИЦИПАЛЬНОЙ УСЛУГИ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102. </w:t>
      </w:r>
      <w:proofErr w:type="gramStart"/>
      <w:r>
        <w:rPr>
          <w:rFonts w:ascii="Liberation Serif" w:hAnsi="Liberation Serif" w:cs="Liberation Serif"/>
          <w:b/>
          <w:bCs/>
          <w:sz w:val="28"/>
          <w:szCs w:val="28"/>
        </w:rPr>
        <w:t>Заявитель имеет право на досудебное (внесудебное) обжалование действий (бездействия) и (или) решений, принятых (осуществленных) в ходе предоставления муниципальной услуги, Организацией, работниками Организации, МФЦ, работниками МФЦ (далее - жалоба).</w:t>
      </w:r>
      <w:proofErr w:type="gramEnd"/>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103. В случае если жалоба подается представителем, дополнительно </w:t>
      </w:r>
      <w:proofErr w:type="gramStart"/>
      <w:r>
        <w:rPr>
          <w:rFonts w:ascii="Liberation Serif" w:hAnsi="Liberation Serif" w:cs="Liberation Serif"/>
          <w:b/>
          <w:bCs/>
          <w:sz w:val="28"/>
          <w:szCs w:val="28"/>
        </w:rPr>
        <w:t>предоставляется документ</w:t>
      </w:r>
      <w:proofErr w:type="gramEnd"/>
      <w:r>
        <w:rPr>
          <w:rFonts w:ascii="Liberation Serif" w:hAnsi="Liberation Serif" w:cs="Liberation Serif"/>
          <w:b/>
          <w:bCs/>
          <w:sz w:val="28"/>
          <w:szCs w:val="28"/>
        </w:rPr>
        <w:t>, подтверждающий полномочия представителя действовать от имени заявителя.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104. Заявитель может обратиться с жалобой, в том числе в следующих случаях:</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1) нарушение срока регистрации заявления о предоставлении муниципальной услуги, комплексного запроса, указанного в </w:t>
      </w:r>
      <w:hyperlink r:id="rId83" w:history="1">
        <w:r>
          <w:rPr>
            <w:rFonts w:ascii="Liberation Serif" w:hAnsi="Liberation Serif" w:cs="Liberation Serif"/>
            <w:b/>
            <w:bCs/>
            <w:color w:val="0000FF"/>
            <w:sz w:val="28"/>
            <w:szCs w:val="28"/>
          </w:rPr>
          <w:t>статье 15.1</w:t>
        </w:r>
      </w:hyperlink>
      <w:r>
        <w:rPr>
          <w:rFonts w:ascii="Liberation Serif" w:hAnsi="Liberation Serif" w:cs="Liberation Serif"/>
          <w:b/>
          <w:bCs/>
          <w:sz w:val="28"/>
          <w:szCs w:val="28"/>
        </w:rPr>
        <w:t xml:space="preserve"> Федерального закона от 27 июля 2010 года N 210-ФЗ;</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2) нарушение срока предоставления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4) отказ в приеме документов, представление которых предусмотрено законодательством Российской Федерации для предоставления муниципальной услуги, у заявителя;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5) отказ в предоставлении муниципальной услуги, если основания отказа не предусмотрены законодательством Российской Федерации;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6) требование с заявителя при предоставлении муниципальной услуги платы, не предусмотренной законодательством Российской Федерации;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7) отказ Организации, работника Организации в исправлении допущенных опечаток и ошибок в выданных в результате предоставления муниципальной услуги документах либо нарушение срока внесения таких исправлений;</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8) нарушение срока или порядка выдачи документов по результатам предоставления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9) приостановление предоставления муниципальной услуги, если основания приостановления не предусмотрены законодательством Российской Федерации;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w:t>
      </w:r>
      <w:hyperlink w:anchor="Par260" w:history="1">
        <w:r>
          <w:rPr>
            <w:rFonts w:ascii="Liberation Serif" w:hAnsi="Liberation Serif" w:cs="Liberation Serif"/>
            <w:b/>
            <w:bCs/>
            <w:color w:val="0000FF"/>
            <w:sz w:val="28"/>
            <w:szCs w:val="28"/>
          </w:rPr>
          <w:t>подпунктах 1</w:t>
        </w:r>
      </w:hyperlink>
      <w:r>
        <w:rPr>
          <w:rFonts w:ascii="Liberation Serif" w:hAnsi="Liberation Serif" w:cs="Liberation Serif"/>
          <w:b/>
          <w:bCs/>
          <w:sz w:val="28"/>
          <w:szCs w:val="28"/>
        </w:rPr>
        <w:t xml:space="preserve"> - </w:t>
      </w:r>
      <w:hyperlink w:anchor="Par263" w:history="1">
        <w:r>
          <w:rPr>
            <w:rFonts w:ascii="Liberation Serif" w:hAnsi="Liberation Serif" w:cs="Liberation Serif"/>
            <w:b/>
            <w:bCs/>
            <w:color w:val="0000FF"/>
            <w:sz w:val="28"/>
            <w:szCs w:val="28"/>
          </w:rPr>
          <w:t>4 пункта 45</w:t>
        </w:r>
      </w:hyperlink>
      <w:r>
        <w:rPr>
          <w:rFonts w:ascii="Liberation Serif" w:hAnsi="Liberation Serif" w:cs="Liberation Serif"/>
          <w:b/>
          <w:bCs/>
          <w:sz w:val="28"/>
          <w:szCs w:val="28"/>
        </w:rPr>
        <w:t xml:space="preserve"> настоящего Административного регламента.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57" w:name="Par492"/>
      <w:bookmarkEnd w:id="57"/>
      <w:r>
        <w:rPr>
          <w:rFonts w:ascii="Liberation Serif" w:hAnsi="Liberation Serif" w:cs="Liberation Serif"/>
          <w:b/>
          <w:bCs/>
          <w:sz w:val="28"/>
          <w:szCs w:val="28"/>
        </w:rPr>
        <w:t>105. Жалоба должна содержать:</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proofErr w:type="gramStart"/>
      <w:r>
        <w:rPr>
          <w:rFonts w:ascii="Liberation Serif" w:hAnsi="Liberation Serif" w:cs="Liberation Serif"/>
          <w:b/>
          <w:bCs/>
          <w:sz w:val="28"/>
          <w:szCs w:val="28"/>
        </w:rPr>
        <w:t>1) наименование Организации, указание на работника Организации, наименование МФЦ, указание на его руководителя и (или) работника, решения и действия (бездействие) которых обжалуются;</w:t>
      </w:r>
      <w:proofErr w:type="gramEnd"/>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proofErr w:type="gramStart"/>
      <w:r>
        <w:rPr>
          <w:rFonts w:ascii="Liberation Serif" w:hAnsi="Liberation Serif" w:cs="Liberation Serif"/>
          <w:b/>
          <w:bCs/>
          <w:sz w:val="28"/>
          <w:szCs w:val="28"/>
        </w:rPr>
        <w:t>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3) сведения об обжалуемых решениях и действиях (бездействии) Организации, работника Организации, МФЦ, работника МФЦ;</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4) доводы, на основании которых заявитель не согласен с решением и действием (бездействием) Организации, работника Организации, МФЦ, работника МФЦ. Заявителем могут быть представлены документы (при наличии), подтверждающие доводы заявителя, либо их копии.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106. Жалоба подается в письменной форме на бумажном носителе, в том числе на личном приеме заявителя, по почте либо в электронной форме.</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107.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108. При подаче жалобы в электронном виде документы, указанные в </w:t>
      </w:r>
      <w:hyperlink w:anchor="Par492" w:history="1">
        <w:r>
          <w:rPr>
            <w:rFonts w:ascii="Liberation Serif" w:hAnsi="Liberation Serif" w:cs="Liberation Serif"/>
            <w:b/>
            <w:bCs/>
            <w:color w:val="0000FF"/>
            <w:sz w:val="28"/>
            <w:szCs w:val="28"/>
          </w:rPr>
          <w:t>пункте 105</w:t>
        </w:r>
      </w:hyperlink>
      <w:r>
        <w:rPr>
          <w:rFonts w:ascii="Liberation Serif" w:hAnsi="Liberation Serif" w:cs="Liberation Serif"/>
          <w:b/>
          <w:bCs/>
          <w:sz w:val="28"/>
          <w:szCs w:val="28"/>
        </w:rPr>
        <w:t xml:space="preserve"> Административного регламента, могут быть представлены в форме электронных документов, подписанных простой электронной подписью уполномоченного лица. При этом документ, удостоверяющий личность, не требуется.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109. В электронной форме жалоба может быть подана заявителем посредством:</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 официального сайта Администрации города Нижний Тагил;</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lastRenderedPageBreak/>
        <w:t>2) официального сайта Уполномоченного органа, Организации, МФЦ, учредителя МФЦ в сети Интернет;</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3) Портала, за исключением жалоб на решения и действия (бездействие) МФЦ и их работников;</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МФЦ и их работников.</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110. В Организации, МФЦ, учредителями МФЦ, Уполномоченном органе определяются уполномоченные должностные лица и (или) работники, которые обеспечивают:</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 прием и регистрацию жалоб;</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2) направление жалоб в уполномоченные на их рассмотрение Уполномоченный орган, Организацию, МФЦ, учредителю МФЦ;</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3) рассмотрение жалоб в соответствии с требованиями законодательства Российской Федерации.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58" w:name="Par509"/>
      <w:bookmarkEnd w:id="58"/>
      <w:r>
        <w:rPr>
          <w:rFonts w:ascii="Liberation Serif" w:hAnsi="Liberation Serif" w:cs="Liberation Serif"/>
          <w:b/>
          <w:bCs/>
          <w:sz w:val="28"/>
          <w:szCs w:val="28"/>
        </w:rPr>
        <w:t>111. По результатам рассмотрения жалобы Уполномоченный орган, Организация, МФЦ, учредитель МФЦ в пределах полномочий принимает одно из следующих решений:</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proofErr w:type="gramStart"/>
      <w:r>
        <w:rPr>
          <w:rFonts w:ascii="Liberation Serif" w:hAnsi="Liberation Serif" w:cs="Liberation Serif"/>
          <w:b/>
          <w:bCs/>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законодательством Российской Федерации;</w:t>
      </w:r>
      <w:proofErr w:type="gramEnd"/>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2) в удовлетворении жалобы отказывается по основаниям, предусмотренным </w:t>
      </w:r>
      <w:hyperlink w:anchor="Par526" w:history="1">
        <w:r>
          <w:rPr>
            <w:rFonts w:ascii="Liberation Serif" w:hAnsi="Liberation Serif" w:cs="Liberation Serif"/>
            <w:b/>
            <w:bCs/>
            <w:color w:val="0000FF"/>
            <w:sz w:val="28"/>
            <w:szCs w:val="28"/>
          </w:rPr>
          <w:t>пунктом 115</w:t>
        </w:r>
      </w:hyperlink>
      <w:r>
        <w:rPr>
          <w:rFonts w:ascii="Liberation Serif" w:hAnsi="Liberation Serif" w:cs="Liberation Serif"/>
          <w:b/>
          <w:bCs/>
          <w:sz w:val="28"/>
          <w:szCs w:val="28"/>
        </w:rPr>
        <w:t xml:space="preserve"> Административного регламента.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112. При удовлетворении жалобы Уполномоченный орган, Организация, МФЦ, учредитель МФЦ в пределах полномочий принимает исчерпывающие меры по устранению выявленных нарушений, в том числе по выдаче заявителю результата предоставления муниципальной услуги, не позднее пяти рабочих дней со дня принятия решения, если иное не установлено законодательством Российской Федерации.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113. Не позднее дня, следующего за днем принятия решения, указанного в </w:t>
      </w:r>
      <w:hyperlink w:anchor="Par509" w:history="1">
        <w:r>
          <w:rPr>
            <w:rFonts w:ascii="Liberation Serif" w:hAnsi="Liberation Serif" w:cs="Liberation Serif"/>
            <w:b/>
            <w:bCs/>
            <w:color w:val="0000FF"/>
            <w:sz w:val="28"/>
            <w:szCs w:val="28"/>
          </w:rPr>
          <w:t>пункте 111</w:t>
        </w:r>
      </w:hyperlink>
      <w:r>
        <w:rPr>
          <w:rFonts w:ascii="Liberation Serif" w:hAnsi="Liberation Serif" w:cs="Liberation Serif"/>
          <w:b/>
          <w:bCs/>
          <w:sz w:val="28"/>
          <w:szCs w:val="28"/>
        </w:rPr>
        <w:t xml:space="preserve"> Административного регламента, заявителю в </w:t>
      </w:r>
      <w:r>
        <w:rPr>
          <w:rFonts w:ascii="Liberation Serif" w:hAnsi="Liberation Serif" w:cs="Liberation Serif"/>
          <w:b/>
          <w:bCs/>
          <w:sz w:val="28"/>
          <w:szCs w:val="28"/>
        </w:rPr>
        <w:lastRenderedPageBreak/>
        <w:t>письменной форме и по желанию заявителя в электронной форме направляется мотивированный ответ о результатах рассмотрения жалобы.</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Ответ по результатам рассмотрения жалобы подписывается уполномоченным на рассмотрение жалобы должностным лицом Уполномоченного органа, работником Организации, работником МФЦ, учредителем МФЦ соответственно.</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Уполномоченного органа, работника Организации, работника МФЦ, учредителя МФЦ, вид которой установлен законодательством Российской Федерации.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Организацией, МФЦ, учредителем МФЦ, в целях незамедлительного устранения выявленных нарушений при предоставлении муниципальной услуги, а также приносятся извинения за доставленные </w:t>
      </w:r>
      <w:proofErr w:type="gramStart"/>
      <w:r>
        <w:rPr>
          <w:rFonts w:ascii="Liberation Serif" w:hAnsi="Liberation Serif" w:cs="Liberation Serif"/>
          <w:b/>
          <w:bCs/>
          <w:sz w:val="28"/>
          <w:szCs w:val="28"/>
        </w:rPr>
        <w:t>неудобства</w:t>
      </w:r>
      <w:proofErr w:type="gramEnd"/>
      <w:r>
        <w:rPr>
          <w:rFonts w:ascii="Liberation Serif" w:hAnsi="Liberation Serif" w:cs="Liberation Serif"/>
          <w:b/>
          <w:bCs/>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114. В ответе по результатам рассмотрения жалобы указываются: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proofErr w:type="gramStart"/>
      <w:r>
        <w:rPr>
          <w:rFonts w:ascii="Liberation Serif" w:hAnsi="Liberation Serif" w:cs="Liberation Serif"/>
          <w:b/>
          <w:bCs/>
          <w:sz w:val="28"/>
          <w:szCs w:val="28"/>
        </w:rPr>
        <w:t>1) наименование Уполномоченного органа, Организации, МФЦ, учредителя МФЦ, рассмотревшего жалобу, должность, фамилия, имя, отчество (при наличии) должностного лица и (или) работника, принявшего решение по жалобе;</w:t>
      </w:r>
      <w:proofErr w:type="gramEnd"/>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2) номер, дата, место принятия решения, включая сведения о должностном лице, работнике, решение или действие (бездействие) которого обжалуется;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3) фамилия, имя, отчество (при наличии) или наименование заявителя;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4) основания для принятия решения по жалобе;</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lastRenderedPageBreak/>
        <w:t>5) принятое по жалобе решение;</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6) в случае если жалоба признана обоснованной, - сроки устранения выявленных нарушений, в том числе срок предоставления результата муниципальной услуги, а также информация, указанная в </w:t>
      </w:r>
      <w:hyperlink w:anchor="Par526" w:history="1">
        <w:r>
          <w:rPr>
            <w:rFonts w:ascii="Liberation Serif" w:hAnsi="Liberation Serif" w:cs="Liberation Serif"/>
            <w:b/>
            <w:bCs/>
            <w:color w:val="0000FF"/>
            <w:sz w:val="28"/>
            <w:szCs w:val="28"/>
          </w:rPr>
          <w:t>пункте 115</w:t>
        </w:r>
      </w:hyperlink>
      <w:r>
        <w:rPr>
          <w:rFonts w:ascii="Liberation Serif" w:hAnsi="Liberation Serif" w:cs="Liberation Serif"/>
          <w:b/>
          <w:bCs/>
          <w:sz w:val="28"/>
          <w:szCs w:val="28"/>
        </w:rPr>
        <w:t xml:space="preserve"> Административного регламента;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7) информация о порядке обжалования принятого по жалобе решения.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59" w:name="Par526"/>
      <w:bookmarkEnd w:id="59"/>
      <w:r>
        <w:rPr>
          <w:rFonts w:ascii="Liberation Serif" w:hAnsi="Liberation Serif" w:cs="Liberation Serif"/>
          <w:b/>
          <w:bCs/>
          <w:sz w:val="28"/>
          <w:szCs w:val="28"/>
        </w:rPr>
        <w:t>115. Уполномоченный орган, Организация, МФЦ, учредитель МФЦ, отказывает в удовлетворении жалобы в следующих случаях:</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 наличия вступившего в законную силу решения суда, арбитражного суда по жалобе о том же предмете и по тем же основаниям;</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2) подачи жалобы лицом, полномочия которого не подтверждены в порядке, установленном законодательством Российской Федерации;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116. Уполномоченный орган, Организация, МФЦ, учредитель МФЦ вправе оставить жалобу без ответа в следующих случаях:</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 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2) 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117. Уполномоченный орган, Организация, МФЦ, учредитель МФЦ сообщает заявителю об оставлении жалобы без ответа в течение трех рабочих дней со дня регистрации жалобы.</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118. Заявитель вправе обжаловать принятое по жалобе решение в судебном порядке в соответствии с законодательством Российской Федерации.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119.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84" w:history="1">
        <w:r>
          <w:rPr>
            <w:rFonts w:ascii="Liberation Serif" w:hAnsi="Liberation Serif" w:cs="Liberation Serif"/>
            <w:b/>
            <w:bCs/>
            <w:color w:val="0000FF"/>
            <w:sz w:val="28"/>
            <w:szCs w:val="28"/>
          </w:rPr>
          <w:t>Кодексом</w:t>
        </w:r>
      </w:hyperlink>
      <w:r>
        <w:rPr>
          <w:rFonts w:ascii="Liberation Serif" w:hAnsi="Liberation Serif" w:cs="Liberation Serif"/>
          <w:b/>
          <w:bCs/>
          <w:sz w:val="28"/>
          <w:szCs w:val="28"/>
        </w:rPr>
        <w:t xml:space="preserve"> Российской Федерации об административных правонарушениях, или признаков состава преступления работник, </w:t>
      </w:r>
      <w:r>
        <w:rPr>
          <w:rFonts w:ascii="Liberation Serif" w:hAnsi="Liberation Serif" w:cs="Liberation Serif"/>
          <w:b/>
          <w:bCs/>
          <w:sz w:val="28"/>
          <w:szCs w:val="28"/>
        </w:rPr>
        <w:lastRenderedPageBreak/>
        <w:t>уполномоченный на рассмотрение жалоб, незамедлительно направляет имеющиеся материалы в органы прокуратуры.</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В случае установления в ходе или по результатам рассмотрения жалобы признаков состава административного правонарушения, предусмотренного действующим законодательством, работник, уполномоченный на рассмотрение жалоб, незамедлительно направляет имеющиеся материалы в органы прокуратуры и одновременно Администрацию города Нижний Тагил.</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120. Уполномоченный орган, Организация, МФЦ, учредитель МФЦ обеспечивают:</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 оснащение мест приема жалоб;</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2) информирование заявителей о порядке обжалования решений и действий (бездействия) Организации, работников Организации, МФЦ, работников МФЦ посредством размещения информации на стендах в местах предоставления муниципальных услуг, на официальных сайтах Уполномоченного органа, Организации, МФЦ, учредителя МФЦ, Портала;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3) консультирование заявителей о порядке обжалования решений и действий (бездействия) Организации, работников Организации, МФЦ, работников МФЦ, в том числе по телефону, электронной почте, при личном приеме;</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4) заключение соглашений о взаимодействии в части осуществления МФЦ приема жалоб и выдачи заявителям результатов рассмотрения жалоб;</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5) формирование и представление в порядке, установленном законодательством Российской Федерации, отчетности о полученных и рассмотренных жалобах (в том числе о количестве удовлетворенных и неудовлетворенных жалоб), за исключением жалоб на решения и действия (бездействие) МФЦ, руководителя и (или) работника МФЦ.</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121. </w:t>
      </w:r>
      <w:proofErr w:type="gramStart"/>
      <w:r>
        <w:rPr>
          <w:rFonts w:ascii="Liberation Serif" w:hAnsi="Liberation Serif" w:cs="Liberation Serif"/>
          <w:b/>
          <w:bCs/>
          <w:sz w:val="28"/>
          <w:szCs w:val="28"/>
        </w:rPr>
        <w:t xml:space="preserve">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w:t>
      </w:r>
      <w:hyperlink r:id="rId85" w:history="1">
        <w:r>
          <w:rPr>
            <w:rFonts w:ascii="Liberation Serif" w:hAnsi="Liberation Serif" w:cs="Liberation Serif"/>
            <w:b/>
            <w:bCs/>
            <w:color w:val="0000FF"/>
            <w:sz w:val="28"/>
            <w:szCs w:val="28"/>
          </w:rPr>
          <w:t>Положения</w:t>
        </w:r>
      </w:hyperlink>
      <w:r>
        <w:rPr>
          <w:rFonts w:ascii="Liberation Serif" w:hAnsi="Liberation Serif" w:cs="Liberation Serif"/>
          <w:b/>
          <w:bCs/>
          <w:sz w:val="28"/>
          <w:szCs w:val="28"/>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w:t>
      </w:r>
      <w:r>
        <w:rPr>
          <w:rFonts w:ascii="Liberation Serif" w:hAnsi="Liberation Serif" w:cs="Liberation Serif"/>
          <w:b/>
          <w:bCs/>
          <w:sz w:val="28"/>
          <w:szCs w:val="28"/>
        </w:rPr>
        <w:lastRenderedPageBreak/>
        <w:t>Российской Федерации от 20</w:t>
      </w:r>
      <w:proofErr w:type="gramEnd"/>
      <w:r>
        <w:rPr>
          <w:rFonts w:ascii="Liberation Serif" w:hAnsi="Liberation Serif" w:cs="Liberation Serif"/>
          <w:b/>
          <w:bCs/>
          <w:sz w:val="28"/>
          <w:szCs w:val="28"/>
        </w:rPr>
        <w:t xml:space="preserve">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outlineLvl w:val="2"/>
        <w:rPr>
          <w:rFonts w:ascii="Liberation Serif" w:hAnsi="Liberation Serif" w:cs="Liberation Serif"/>
          <w:b/>
          <w:bCs/>
          <w:sz w:val="28"/>
          <w:szCs w:val="28"/>
        </w:rPr>
      </w:pPr>
      <w:r>
        <w:rPr>
          <w:rFonts w:ascii="Liberation Serif" w:hAnsi="Liberation Serif" w:cs="Liberation Serif"/>
          <w:b/>
          <w:bCs/>
          <w:sz w:val="28"/>
          <w:szCs w:val="28"/>
        </w:rPr>
        <w:t>ОРГАНЫ, ОРГАНИЗАЦИИ И УПОЛНОМОЧЕННЫЕ НА РАССМОТРЕНИЕ ЖАЛОБЫ</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ЛИЦА, КОТОРЫМ МОЖЕТ БЫТЬ НАПРАВЛЕНА ЖАЛОБА ЗАЯВИТЕЛЯ</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В ДОСУДЕБНОМ (ВНЕСУДЕБНОМ) ПОРЯДКЕ</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122. Жалоба подается в Уполномоченный орган, Организацию, МФЦ, предоставившие муниципальную услугу, порядок предоставления которой был нарушен вследствие решений и действий (бездействия) Организации, работника Организации, МФЦ, работника МФЦ, и рассматривается Организацией, МФЦ в порядке, установленном законодательством Российской Федерации.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123. Жалобу на решения и действия (бездействие) Организации можно подать в Уполномоченный орган.</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124. Жалоба на решения и действия (бездействие) работника МФЦ подается руководителю МФЦ.</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125. Жалоба на решения и действия (бездействие) МФЦ подается учредителю МФЦ или в Администрацию города Нижний Тагил.</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126. Прием жалоб в письменной форме на бумажном носителе осуществляется Уполномоченным органом, Организацией, МФЦ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Прием жалоб в письменной форме на бумажном носителе осуществляется учредителем МФЦ в месте его фактического нахождения. Время приема жалоб должно совпадать со временем работы учредителя МФЦ.</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Прием жалоб в письменной форме на бумажном носителе осуществляется Уполномоченным органом, Администрацией города Нижний Тагил по месту нахождения. Время приема жалоб должно совпадать со временем работы указанных органов.</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lastRenderedPageBreak/>
        <w:t>127. Жалоба (за исключением жалобы на решения и действия (бездействие) МФЦ, руководителя и (или) работника МФЦ) может быть подана заявителем через МФЦ.</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При поступлении жалобы МФЦ обеспечивает ее передачу в Организацию в порядке и сроки, которые установлены соглашением о взаимодействии между МФЦ и Организацией, но не позднее следующего рабочего дня со дня поступления жалобы, при этом срок рассмотрения жалобы исчисляется со дня регистрации жалобы в Организации.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128. Жалоба, поступившая в Уполномоченный орган, Организацию, МФЦ, учредителю МФЦ подлежит регистрации не позднее следующего рабочего дня со дня ее поступления.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129. Жалоба рассматривается в течение 15 рабочих дней со дня ее регистрации (если более короткие сроки рассмотрения жалобы не установлены Уполномоченным органом, Организацией, МФЦ, учредителем МФЦ).</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130. В случае обжалования отказа Организации, работника Организации, МФЦ,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пяти рабочих дней со дня ее регистрации.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proofErr w:type="gramStart"/>
      <w:r>
        <w:rPr>
          <w:rFonts w:ascii="Liberation Serif" w:hAnsi="Liberation Serif" w:cs="Liberation Serif"/>
          <w:b/>
          <w:bCs/>
          <w:sz w:val="28"/>
          <w:szCs w:val="28"/>
        </w:rPr>
        <w:t>В случае если жалоба подана заявителем в Уполномоченный орган, Организацию, МФЦ, учредителю МФЦ, в компетенцию которого не входит принятие решения по жалобе, в течение трех рабочих дней со дня регистрации такой жалобы, она направляется в уполномоченный на ее рассмотрение государственный или муниципальный орган, МФЦ, учредителю МФЦ, о чем в письменной форме информируется заявитель.</w:t>
      </w:r>
      <w:proofErr w:type="gramEnd"/>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При этом срок рассмотрения жалобы исчисляется со дня регистрации жалобы в уполномоченном на ее рассмотрение государственном или муниципальном органе, МФЦ, учредителем МФЦ.</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outlineLvl w:val="2"/>
        <w:rPr>
          <w:rFonts w:ascii="Liberation Serif" w:hAnsi="Liberation Serif" w:cs="Liberation Serif"/>
          <w:b/>
          <w:bCs/>
          <w:sz w:val="28"/>
          <w:szCs w:val="28"/>
        </w:rPr>
      </w:pPr>
      <w:r>
        <w:rPr>
          <w:rFonts w:ascii="Liberation Serif" w:hAnsi="Liberation Serif" w:cs="Liberation Serif"/>
          <w:b/>
          <w:bCs/>
          <w:sz w:val="28"/>
          <w:szCs w:val="28"/>
        </w:rPr>
        <w:t>СПОСОБЫ ИНФОРМИРОВАНИЯ ЗАЯВИТЕЛЕЙ О ПОРЯДКЕ ПОДАЧИ</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И РАССМОТРЕНИЯ ЖАЛОБЫ, В ТОМ ЧИСЛЕ С ИСПОЛЬЗОВАНИЕМ ПОРТАЛА</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131. Заявители информируются о порядке подачи и рассмотрении жалобы, в том числе с использованием Портала, способами, предусмотренными </w:t>
      </w:r>
      <w:hyperlink w:anchor="Par71" w:history="1">
        <w:r>
          <w:rPr>
            <w:rFonts w:ascii="Liberation Serif" w:hAnsi="Liberation Serif" w:cs="Liberation Serif"/>
            <w:b/>
            <w:bCs/>
            <w:color w:val="0000FF"/>
            <w:sz w:val="28"/>
            <w:szCs w:val="28"/>
          </w:rPr>
          <w:t>подразделом</w:t>
        </w:r>
      </w:hyperlink>
      <w:r>
        <w:rPr>
          <w:rFonts w:ascii="Liberation Serif" w:hAnsi="Liberation Serif" w:cs="Liberation Serif"/>
          <w:b/>
          <w:bCs/>
          <w:sz w:val="28"/>
          <w:szCs w:val="28"/>
        </w:rPr>
        <w:t xml:space="preserve"> "Требования к порядку информирования о предоставлении услуги" раздела 1 Административного регламента.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132. Информация, указанная в </w:t>
      </w:r>
      <w:hyperlink w:anchor="Par469" w:history="1">
        <w:r>
          <w:rPr>
            <w:rFonts w:ascii="Liberation Serif" w:hAnsi="Liberation Serif" w:cs="Liberation Serif"/>
            <w:b/>
            <w:bCs/>
            <w:color w:val="0000FF"/>
            <w:sz w:val="28"/>
            <w:szCs w:val="28"/>
          </w:rPr>
          <w:t>разделе 5</w:t>
        </w:r>
      </w:hyperlink>
      <w:r>
        <w:rPr>
          <w:rFonts w:ascii="Liberation Serif" w:hAnsi="Liberation Serif" w:cs="Liberation Serif"/>
          <w:b/>
          <w:bCs/>
          <w:sz w:val="28"/>
          <w:szCs w:val="28"/>
        </w:rPr>
        <w:t xml:space="preserve"> Административного регламента, подлежит обязательному размещению на Портале, официальных сайтах Организации, Уполномоченного органа.</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outlineLvl w:val="2"/>
        <w:rPr>
          <w:rFonts w:ascii="Liberation Serif" w:hAnsi="Liberation Serif" w:cs="Liberation Serif"/>
          <w:b/>
          <w:bCs/>
          <w:sz w:val="28"/>
          <w:szCs w:val="28"/>
        </w:rPr>
      </w:pPr>
      <w:r>
        <w:rPr>
          <w:rFonts w:ascii="Liberation Serif" w:hAnsi="Liberation Serif" w:cs="Liberation Serif"/>
          <w:b/>
          <w:bCs/>
          <w:sz w:val="28"/>
          <w:szCs w:val="28"/>
        </w:rPr>
        <w:t>ПЕРЕЧЕНЬ НОРМАТИВНЫХ ПРАВОВЫХ АКТОВ, РЕГУЛИРУЮЩИХ ПОРЯДОК</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ДОСУДЕБНОГО (ВНЕСУДЕБНОГО) ОБЖАЛОВАНИЯ РЕШЕНИЙ И ДЕЙСТВИЙ</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(БЕЗДЕЙСТВИЯ) ОРГАНИЗАЦИИ, РАБОТНИКОВ ОРГАНИЗАЦИИ, МФЦ,</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РАБОТНИКОВ МФЦ</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133. Досудебный (внесудебный) порядок обжалования действий (бездействия) и (или) решений, принятых в ходе предоставления муниципальной услуги, осуществляется с соблюдением требований Федерального </w:t>
      </w:r>
      <w:hyperlink r:id="rId86" w:history="1">
        <w:r>
          <w:rPr>
            <w:rFonts w:ascii="Liberation Serif" w:hAnsi="Liberation Serif" w:cs="Liberation Serif"/>
            <w:b/>
            <w:bCs/>
            <w:color w:val="0000FF"/>
            <w:sz w:val="28"/>
            <w:szCs w:val="28"/>
          </w:rPr>
          <w:t>закона</w:t>
        </w:r>
      </w:hyperlink>
      <w:r>
        <w:rPr>
          <w:rFonts w:ascii="Liberation Serif" w:hAnsi="Liberation Serif" w:cs="Liberation Serif"/>
          <w:b/>
          <w:bCs/>
          <w:sz w:val="28"/>
          <w:szCs w:val="28"/>
        </w:rPr>
        <w:t xml:space="preserve"> от 27 июля 2010 года N 210-ФЗ.</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right"/>
        <w:outlineLvl w:val="1"/>
        <w:rPr>
          <w:rFonts w:ascii="Liberation Serif" w:hAnsi="Liberation Serif" w:cs="Liberation Serif"/>
          <w:b/>
          <w:bCs/>
          <w:sz w:val="28"/>
          <w:szCs w:val="28"/>
        </w:rPr>
      </w:pPr>
      <w:r>
        <w:rPr>
          <w:rFonts w:ascii="Liberation Serif" w:hAnsi="Liberation Serif" w:cs="Liberation Serif"/>
          <w:b/>
          <w:bCs/>
          <w:sz w:val="28"/>
          <w:szCs w:val="28"/>
        </w:rPr>
        <w:t>Приложение N 1</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к Административному регламенту</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по предоставлению муниципальной услуги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outlineLvl w:val="2"/>
        <w:rPr>
          <w:rFonts w:ascii="Liberation Serif" w:hAnsi="Liberation Serif" w:cs="Liberation Serif"/>
          <w:b/>
          <w:bCs/>
          <w:sz w:val="28"/>
          <w:szCs w:val="28"/>
        </w:rPr>
      </w:pPr>
      <w:r>
        <w:rPr>
          <w:rFonts w:ascii="Liberation Serif" w:hAnsi="Liberation Serif" w:cs="Liberation Serif"/>
          <w:b/>
          <w:bCs/>
          <w:sz w:val="28"/>
          <w:szCs w:val="28"/>
        </w:rPr>
        <w:t>Форма 1</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Родителю (законному представителю)</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несовершеннолетнего</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заявителя, адрес</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bookmarkStart w:id="60" w:name="Par593"/>
      <w:bookmarkEnd w:id="60"/>
      <w:r>
        <w:rPr>
          <w:rFonts w:ascii="Courier New" w:hAnsi="Courier New" w:cs="Courier New"/>
          <w:sz w:val="20"/>
          <w:szCs w:val="20"/>
        </w:rPr>
        <w:t xml:space="preserve">                                  Решение</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 приеме заявления о зачислении в </w:t>
      </w:r>
      <w:proofErr w:type="gramStart"/>
      <w:r>
        <w:rPr>
          <w:rFonts w:ascii="Courier New" w:hAnsi="Courier New" w:cs="Courier New"/>
          <w:sz w:val="20"/>
          <w:szCs w:val="20"/>
        </w:rPr>
        <w:t>муниципальную</w:t>
      </w:r>
      <w:proofErr w:type="gramEnd"/>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образовательную организацию, реализующую программу</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общего образования на территории города Нижний Тагил,</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рассмотрению по существу</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от ________________                                          N 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Ваше заявление от _________________ N ____________ и </w:t>
      </w:r>
      <w:proofErr w:type="gramStart"/>
      <w:r>
        <w:rPr>
          <w:rFonts w:ascii="Courier New" w:hAnsi="Courier New" w:cs="Courier New"/>
          <w:sz w:val="20"/>
          <w:szCs w:val="20"/>
        </w:rPr>
        <w:t>прилагаемые</w:t>
      </w:r>
      <w:proofErr w:type="gramEnd"/>
      <w:r>
        <w:rPr>
          <w:rFonts w:ascii="Courier New" w:hAnsi="Courier New" w:cs="Courier New"/>
          <w:sz w:val="20"/>
          <w:szCs w:val="20"/>
        </w:rPr>
        <w:t xml:space="preserve"> к нему</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документы (копии) Организация приняла к рассмотрению.</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Дополнительная информация: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                 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Должность и Ф.И.О. работника, принявшего решение                подпись</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outlineLvl w:val="2"/>
        <w:rPr>
          <w:rFonts w:ascii="Liberation Serif" w:hAnsi="Liberation Serif" w:cs="Liberation Serif"/>
          <w:b/>
          <w:bCs/>
          <w:sz w:val="28"/>
          <w:szCs w:val="28"/>
        </w:rPr>
      </w:pPr>
      <w:r>
        <w:rPr>
          <w:rFonts w:ascii="Liberation Serif" w:hAnsi="Liberation Serif" w:cs="Liberation Serif"/>
          <w:b/>
          <w:bCs/>
          <w:sz w:val="28"/>
          <w:szCs w:val="28"/>
        </w:rPr>
        <w:t>Форма 2</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Родителю (законному представителю)</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несовершеннолетнего</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заявителя, адрес</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bookmarkStart w:id="61" w:name="Par620"/>
      <w:bookmarkEnd w:id="61"/>
      <w:r>
        <w:rPr>
          <w:rFonts w:ascii="Courier New" w:hAnsi="Courier New" w:cs="Courier New"/>
          <w:sz w:val="20"/>
          <w:szCs w:val="20"/>
        </w:rPr>
        <w:t xml:space="preserve">                                Уведомление</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 регистрации заявления о зачислении в </w:t>
      </w:r>
      <w:proofErr w:type="gramStart"/>
      <w:r>
        <w:rPr>
          <w:rFonts w:ascii="Courier New" w:hAnsi="Courier New" w:cs="Courier New"/>
          <w:sz w:val="20"/>
          <w:szCs w:val="20"/>
        </w:rPr>
        <w:t>муниципальную</w:t>
      </w:r>
      <w:proofErr w:type="gramEnd"/>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образовательную организацию, реализующую программу</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общего образования на территории города Нижний Тагил,</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электронной почте</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Ваше   заявление   на   зачисление  в  общеобразовательную  организацию</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зарегистрировано под номером 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Данные заявления: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Дата регистрации: 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Время регистрации: 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Образовательная организация: ______________________________________________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Ф.И.О. ребенка, поступающего: 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Перечень документов: 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                 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Должность и Ф.И.О. работника, принявшего решение               подпись</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right"/>
        <w:outlineLvl w:val="1"/>
        <w:rPr>
          <w:rFonts w:ascii="Liberation Serif" w:hAnsi="Liberation Serif" w:cs="Liberation Serif"/>
          <w:b/>
          <w:bCs/>
          <w:sz w:val="28"/>
          <w:szCs w:val="28"/>
        </w:rPr>
      </w:pPr>
      <w:r>
        <w:rPr>
          <w:rFonts w:ascii="Liberation Serif" w:hAnsi="Liberation Serif" w:cs="Liberation Serif"/>
          <w:b/>
          <w:bCs/>
          <w:sz w:val="28"/>
          <w:szCs w:val="28"/>
        </w:rPr>
        <w:t>Приложение N 2</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к Административному регламенту</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по предоставлению муниципальной услуги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bookmarkStart w:id="62" w:name="Par655"/>
      <w:bookmarkEnd w:id="62"/>
      <w:r>
        <w:rPr>
          <w:rFonts w:ascii="Liberation Serif" w:hAnsi="Liberation Serif" w:cs="Liberation Serif"/>
          <w:b/>
          <w:bCs/>
          <w:sz w:val="28"/>
          <w:szCs w:val="28"/>
        </w:rPr>
        <w:t>ФОРМА</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РЕШЕНИЯ ОБ ОТКАЗЕ В ПРИЕМЕ ЗАЯВЛЕНИЯ О ЗАЧИСЛЕНИИ</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В МУНИЦИПАЛЬНУЮ ОБРАЗОВАТЕЛЬНУЮ ОРГАНИЗАЦИЮ,</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РЕАЛИЗУЮЩУЮ ПРОГРАММУ ОБЩЕГО ОБРАЗОВАНИЯ</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НА ТЕРРИТОРИИ ГОРОДА НИЖНИЙ ТАГИЛ</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3912"/>
      </w:tblGrid>
      <w:tr w:rsidR="00705233">
        <w:tc>
          <w:tcPr>
            <w:tcW w:w="4535" w:type="dxa"/>
            <w:vMerge w:val="restart"/>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3912" w:type="dxa"/>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Родителю (законному представителю) несовершеннолетнего</w:t>
            </w:r>
          </w:p>
        </w:tc>
      </w:tr>
      <w:tr w:rsidR="00705233">
        <w:tc>
          <w:tcPr>
            <w:tcW w:w="4535" w:type="dxa"/>
            <w:vMerge/>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3912" w:type="dxa"/>
            <w:tcBorders>
              <w:bottom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r>
      <w:tr w:rsidR="00705233">
        <w:tc>
          <w:tcPr>
            <w:tcW w:w="4535" w:type="dxa"/>
            <w:vMerge/>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3912" w:type="dxa"/>
            <w:tcBorders>
              <w:top w:val="single" w:sz="4" w:space="0" w:color="auto"/>
              <w:bottom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r>
      <w:tr w:rsidR="00705233">
        <w:tc>
          <w:tcPr>
            <w:tcW w:w="4535" w:type="dxa"/>
            <w:vMerge/>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3912" w:type="dxa"/>
            <w:tcBorders>
              <w:top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Ф.И.О. заявителя, адрес</w:t>
            </w:r>
          </w:p>
        </w:tc>
      </w:tr>
    </w:tbl>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Решение</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 xml:space="preserve">об отказе в приеме заявления о зачислении в </w:t>
      </w:r>
      <w:proofErr w:type="gramStart"/>
      <w:r>
        <w:rPr>
          <w:rFonts w:ascii="Liberation Serif" w:hAnsi="Liberation Serif" w:cs="Liberation Serif"/>
          <w:b/>
          <w:bCs/>
          <w:sz w:val="28"/>
          <w:szCs w:val="28"/>
        </w:rPr>
        <w:t>муниципальную</w:t>
      </w:r>
      <w:proofErr w:type="gramEnd"/>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образовательную организацию, реализующую программу</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общего образования на территории города Нижний Тагил,</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к рассмотрению по существу</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705233">
        <w:tc>
          <w:tcPr>
            <w:tcW w:w="4535" w:type="dxa"/>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от ______________</w:t>
            </w:r>
          </w:p>
        </w:tc>
        <w:tc>
          <w:tcPr>
            <w:tcW w:w="4535" w:type="dxa"/>
          </w:tcPr>
          <w:p w:rsidR="00705233" w:rsidRDefault="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N _______</w:t>
            </w:r>
          </w:p>
        </w:tc>
      </w:tr>
    </w:tbl>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Рассмотрев Ваше заявление от _____________ N ______ и прилагаемые к нему документы, Организацией принято решение об отказе в его приеме по следующим основаниям:</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1304"/>
        <w:gridCol w:w="4365"/>
        <w:gridCol w:w="2778"/>
      </w:tblGrid>
      <w:tr w:rsidR="00705233">
        <w:tc>
          <w:tcPr>
            <w:tcW w:w="62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N</w:t>
            </w:r>
          </w:p>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п. п.</w:t>
            </w:r>
          </w:p>
        </w:tc>
        <w:tc>
          <w:tcPr>
            <w:tcW w:w="130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Номер пункта Административного регламента</w:t>
            </w:r>
          </w:p>
        </w:tc>
        <w:tc>
          <w:tcPr>
            <w:tcW w:w="4365"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Наименование основания для отказа в соответствии с Административным регламентом</w:t>
            </w:r>
          </w:p>
        </w:tc>
        <w:tc>
          <w:tcPr>
            <w:tcW w:w="2778"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Разъяснение причин отказа в предоставлении муниципальной услуги</w:t>
            </w:r>
          </w:p>
        </w:tc>
      </w:tr>
      <w:tr w:rsidR="00705233">
        <w:tc>
          <w:tcPr>
            <w:tcW w:w="62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1.</w:t>
            </w:r>
          </w:p>
        </w:tc>
        <w:tc>
          <w:tcPr>
            <w:tcW w:w="130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hyperlink w:anchor="Par279" w:history="1">
              <w:r>
                <w:rPr>
                  <w:rFonts w:ascii="Liberation Serif" w:hAnsi="Liberation Serif" w:cs="Liberation Serif"/>
                  <w:b/>
                  <w:bCs/>
                  <w:color w:val="0000FF"/>
                  <w:sz w:val="28"/>
                  <w:szCs w:val="28"/>
                </w:rPr>
                <w:t>подпункт 1 пункта 51</w:t>
              </w:r>
            </w:hyperlink>
          </w:p>
        </w:tc>
        <w:tc>
          <w:tcPr>
            <w:tcW w:w="4365"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обращение за предоставлением иной услуги</w:t>
            </w:r>
          </w:p>
        </w:tc>
        <w:tc>
          <w:tcPr>
            <w:tcW w:w="2778"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указываются основания такого вывода</w:t>
            </w:r>
          </w:p>
        </w:tc>
      </w:tr>
      <w:tr w:rsidR="00705233">
        <w:tc>
          <w:tcPr>
            <w:tcW w:w="62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2.</w:t>
            </w:r>
          </w:p>
        </w:tc>
        <w:tc>
          <w:tcPr>
            <w:tcW w:w="130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hyperlink w:anchor="Par280" w:history="1">
              <w:r>
                <w:rPr>
                  <w:rFonts w:ascii="Liberation Serif" w:hAnsi="Liberation Serif" w:cs="Liberation Serif"/>
                  <w:b/>
                  <w:bCs/>
                  <w:color w:val="0000FF"/>
                  <w:sz w:val="28"/>
                  <w:szCs w:val="28"/>
                </w:rPr>
                <w:t>подпункт 2 пункта 51</w:t>
              </w:r>
            </w:hyperlink>
          </w:p>
        </w:tc>
        <w:tc>
          <w:tcPr>
            <w:tcW w:w="4365"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заявителем представлен неполный комплект документов, необходимых для предоставления муниципальной услуги</w:t>
            </w:r>
          </w:p>
        </w:tc>
        <w:tc>
          <w:tcPr>
            <w:tcW w:w="2778"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указывается исчерпывающий перечень документов, которые необходимо представить заявителю</w:t>
            </w:r>
          </w:p>
        </w:tc>
      </w:tr>
      <w:tr w:rsidR="00705233">
        <w:tc>
          <w:tcPr>
            <w:tcW w:w="62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3.</w:t>
            </w:r>
          </w:p>
        </w:tc>
        <w:tc>
          <w:tcPr>
            <w:tcW w:w="130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hyperlink w:anchor="Par281" w:history="1">
              <w:r>
                <w:rPr>
                  <w:rFonts w:ascii="Liberation Serif" w:hAnsi="Liberation Serif" w:cs="Liberation Serif"/>
                  <w:b/>
                  <w:bCs/>
                  <w:color w:val="0000FF"/>
                  <w:sz w:val="28"/>
                  <w:szCs w:val="28"/>
                </w:rPr>
                <w:t>подпункт 3 пункта 51</w:t>
              </w:r>
            </w:hyperlink>
          </w:p>
        </w:tc>
        <w:tc>
          <w:tcPr>
            <w:tcW w:w="4365"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документы, необходимые для предоставления муниципальной услуги, утратили силу</w:t>
            </w:r>
          </w:p>
        </w:tc>
        <w:tc>
          <w:tcPr>
            <w:tcW w:w="2778"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указывается исчерпывающий перечень документов, утративших силу</w:t>
            </w:r>
          </w:p>
        </w:tc>
      </w:tr>
      <w:tr w:rsidR="00705233">
        <w:tc>
          <w:tcPr>
            <w:tcW w:w="62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lastRenderedPageBreak/>
              <w:t>4.</w:t>
            </w:r>
          </w:p>
        </w:tc>
        <w:tc>
          <w:tcPr>
            <w:tcW w:w="130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hyperlink w:anchor="Par282" w:history="1">
              <w:r>
                <w:rPr>
                  <w:rFonts w:ascii="Liberation Serif" w:hAnsi="Liberation Serif" w:cs="Liberation Serif"/>
                  <w:b/>
                  <w:bCs/>
                  <w:color w:val="0000FF"/>
                  <w:sz w:val="28"/>
                  <w:szCs w:val="28"/>
                </w:rPr>
                <w:t>подпункт 4 пункта 51</w:t>
              </w:r>
            </w:hyperlink>
          </w:p>
        </w:tc>
        <w:tc>
          <w:tcPr>
            <w:tcW w:w="4365"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наличие противоречий между сведениями, указанными в заявлении, и сведениями, указанными в приложенных к нему документах</w:t>
            </w:r>
          </w:p>
        </w:tc>
        <w:tc>
          <w:tcPr>
            <w:tcW w:w="2778"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указываются основания такого вывода</w:t>
            </w:r>
          </w:p>
        </w:tc>
      </w:tr>
      <w:tr w:rsidR="00705233">
        <w:tc>
          <w:tcPr>
            <w:tcW w:w="62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5.</w:t>
            </w:r>
          </w:p>
        </w:tc>
        <w:tc>
          <w:tcPr>
            <w:tcW w:w="130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hyperlink w:anchor="Par283" w:history="1">
              <w:r>
                <w:rPr>
                  <w:rFonts w:ascii="Liberation Serif" w:hAnsi="Liberation Serif" w:cs="Liberation Serif"/>
                  <w:b/>
                  <w:bCs/>
                  <w:color w:val="0000FF"/>
                  <w:sz w:val="28"/>
                  <w:szCs w:val="28"/>
                </w:rPr>
                <w:t>подпункт 5 пункта 51</w:t>
              </w:r>
            </w:hyperlink>
          </w:p>
        </w:tc>
        <w:tc>
          <w:tcPr>
            <w:tcW w:w="4365"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документы содержат подчистки и исправления текста, не заверенные в порядке, установленном законодательством Российской Федерации, текст заявления не поддается прочтению, заявление заполнено не полностью</w:t>
            </w:r>
          </w:p>
        </w:tc>
        <w:tc>
          <w:tcPr>
            <w:tcW w:w="2778"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указывается исчерпывающий перечень документов, содержащих подчистки и исправления</w:t>
            </w:r>
          </w:p>
        </w:tc>
      </w:tr>
      <w:tr w:rsidR="00705233">
        <w:tc>
          <w:tcPr>
            <w:tcW w:w="62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6.</w:t>
            </w:r>
          </w:p>
        </w:tc>
        <w:tc>
          <w:tcPr>
            <w:tcW w:w="130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hyperlink w:anchor="Par284" w:history="1">
              <w:r>
                <w:rPr>
                  <w:rFonts w:ascii="Liberation Serif" w:hAnsi="Liberation Serif" w:cs="Liberation Serif"/>
                  <w:b/>
                  <w:bCs/>
                  <w:color w:val="0000FF"/>
                  <w:sz w:val="28"/>
                  <w:szCs w:val="28"/>
                </w:rPr>
                <w:t>подпункт 6 пункта 51</w:t>
              </w:r>
            </w:hyperlink>
          </w:p>
        </w:tc>
        <w:tc>
          <w:tcPr>
            <w:tcW w:w="4365"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2778"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указывается исчерпывающий перечень документов, содержащих повреждения</w:t>
            </w:r>
          </w:p>
        </w:tc>
      </w:tr>
      <w:tr w:rsidR="00705233">
        <w:tc>
          <w:tcPr>
            <w:tcW w:w="62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7.</w:t>
            </w:r>
          </w:p>
        </w:tc>
        <w:tc>
          <w:tcPr>
            <w:tcW w:w="130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hyperlink w:anchor="Par285" w:history="1">
              <w:r>
                <w:rPr>
                  <w:rFonts w:ascii="Liberation Serif" w:hAnsi="Liberation Serif" w:cs="Liberation Serif"/>
                  <w:b/>
                  <w:bCs/>
                  <w:color w:val="0000FF"/>
                  <w:sz w:val="28"/>
                  <w:szCs w:val="28"/>
                </w:rPr>
                <w:t>подпункт 7 пункта 51</w:t>
              </w:r>
            </w:hyperlink>
          </w:p>
        </w:tc>
        <w:tc>
          <w:tcPr>
            <w:tcW w:w="4365"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tc>
        <w:tc>
          <w:tcPr>
            <w:tcW w:w="2778"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указываются основания такого вывода</w:t>
            </w:r>
          </w:p>
        </w:tc>
      </w:tr>
      <w:tr w:rsidR="00705233">
        <w:tc>
          <w:tcPr>
            <w:tcW w:w="62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8.</w:t>
            </w:r>
          </w:p>
        </w:tc>
        <w:tc>
          <w:tcPr>
            <w:tcW w:w="130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hyperlink w:anchor="Par286" w:history="1">
              <w:r>
                <w:rPr>
                  <w:rFonts w:ascii="Liberation Serif" w:hAnsi="Liberation Serif" w:cs="Liberation Serif"/>
                  <w:b/>
                  <w:bCs/>
                  <w:color w:val="0000FF"/>
                  <w:sz w:val="28"/>
                  <w:szCs w:val="28"/>
                </w:rPr>
                <w:t>подпункт 8 пункта 51</w:t>
              </w:r>
            </w:hyperlink>
          </w:p>
        </w:tc>
        <w:tc>
          <w:tcPr>
            <w:tcW w:w="4365"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заявление подано лицом, не имеющим полномочий представлять интересы заявителя в соответствии с </w:t>
            </w:r>
            <w:hyperlink w:anchor="Par53" w:history="1">
              <w:r>
                <w:rPr>
                  <w:rFonts w:ascii="Liberation Serif" w:hAnsi="Liberation Serif" w:cs="Liberation Serif"/>
                  <w:b/>
                  <w:bCs/>
                  <w:color w:val="0000FF"/>
                  <w:sz w:val="28"/>
                  <w:szCs w:val="28"/>
                </w:rPr>
                <w:t>подразделом</w:t>
              </w:r>
            </w:hyperlink>
            <w:r>
              <w:rPr>
                <w:rFonts w:ascii="Liberation Serif" w:hAnsi="Liberation Serif" w:cs="Liberation Serif"/>
                <w:b/>
                <w:bCs/>
                <w:sz w:val="28"/>
                <w:szCs w:val="28"/>
              </w:rPr>
              <w:t xml:space="preserve"> "Круг заявителей" настоящего Административного регламента</w:t>
            </w:r>
          </w:p>
        </w:tc>
        <w:tc>
          <w:tcPr>
            <w:tcW w:w="2778"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указываются основания такого вывода</w:t>
            </w:r>
          </w:p>
        </w:tc>
      </w:tr>
      <w:tr w:rsidR="00705233">
        <w:tc>
          <w:tcPr>
            <w:tcW w:w="62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9.</w:t>
            </w:r>
          </w:p>
        </w:tc>
        <w:tc>
          <w:tcPr>
            <w:tcW w:w="130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hyperlink w:anchor="Par287" w:history="1">
              <w:r>
                <w:rPr>
                  <w:rFonts w:ascii="Liberation Serif" w:hAnsi="Liberation Serif" w:cs="Liberation Serif"/>
                  <w:b/>
                  <w:bCs/>
                  <w:color w:val="0000FF"/>
                  <w:sz w:val="28"/>
                  <w:szCs w:val="28"/>
                </w:rPr>
                <w:t>подпункт 9 пункта 51</w:t>
              </w:r>
            </w:hyperlink>
          </w:p>
        </w:tc>
        <w:tc>
          <w:tcPr>
            <w:tcW w:w="4365"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несоответствие категории заявителей, указанных в </w:t>
            </w:r>
            <w:hyperlink w:anchor="Par56" w:history="1">
              <w:r>
                <w:rPr>
                  <w:rFonts w:ascii="Liberation Serif" w:hAnsi="Liberation Serif" w:cs="Liberation Serif"/>
                  <w:b/>
                  <w:bCs/>
                  <w:color w:val="0000FF"/>
                  <w:sz w:val="28"/>
                  <w:szCs w:val="28"/>
                </w:rPr>
                <w:t>пункте 4</w:t>
              </w:r>
            </w:hyperlink>
            <w:r>
              <w:rPr>
                <w:rFonts w:ascii="Liberation Serif" w:hAnsi="Liberation Serif" w:cs="Liberation Serif"/>
                <w:b/>
                <w:bCs/>
                <w:sz w:val="28"/>
                <w:szCs w:val="28"/>
              </w:rPr>
              <w:t xml:space="preserve"> настоящего Административного регламента</w:t>
            </w:r>
          </w:p>
        </w:tc>
        <w:tc>
          <w:tcPr>
            <w:tcW w:w="2778"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указываются основания такого вывода</w:t>
            </w:r>
          </w:p>
        </w:tc>
      </w:tr>
      <w:tr w:rsidR="00705233">
        <w:tc>
          <w:tcPr>
            <w:tcW w:w="62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lastRenderedPageBreak/>
              <w:t>10.</w:t>
            </w:r>
          </w:p>
        </w:tc>
        <w:tc>
          <w:tcPr>
            <w:tcW w:w="130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hyperlink w:anchor="Par288" w:history="1">
              <w:r>
                <w:rPr>
                  <w:rFonts w:ascii="Liberation Serif" w:hAnsi="Liberation Serif" w:cs="Liberation Serif"/>
                  <w:b/>
                  <w:bCs/>
                  <w:color w:val="0000FF"/>
                  <w:sz w:val="28"/>
                  <w:szCs w:val="28"/>
                </w:rPr>
                <w:t>подпункт 10 пункта 51</w:t>
              </w:r>
            </w:hyperlink>
          </w:p>
        </w:tc>
        <w:tc>
          <w:tcPr>
            <w:tcW w:w="4365"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поступление заявления, аналогично ранее зарегистрированному заявлению, срок предоставления муниципальной услуги по которому не истек на момент поступления такого заявления</w:t>
            </w:r>
          </w:p>
        </w:tc>
        <w:tc>
          <w:tcPr>
            <w:tcW w:w="2778"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указываются основания такого вывода</w:t>
            </w:r>
          </w:p>
        </w:tc>
      </w:tr>
      <w:tr w:rsidR="00705233">
        <w:tc>
          <w:tcPr>
            <w:tcW w:w="62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11.</w:t>
            </w:r>
          </w:p>
        </w:tc>
        <w:tc>
          <w:tcPr>
            <w:tcW w:w="130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hyperlink w:anchor="Par289" w:history="1">
              <w:r>
                <w:rPr>
                  <w:rFonts w:ascii="Liberation Serif" w:hAnsi="Liberation Serif" w:cs="Liberation Serif"/>
                  <w:b/>
                  <w:bCs/>
                  <w:color w:val="0000FF"/>
                  <w:sz w:val="28"/>
                  <w:szCs w:val="28"/>
                </w:rPr>
                <w:t>подпункт 11 пункта 51</w:t>
              </w:r>
            </w:hyperlink>
          </w:p>
        </w:tc>
        <w:tc>
          <w:tcPr>
            <w:tcW w:w="4365"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заявление подано за пределами периода, указанного в </w:t>
            </w:r>
            <w:hyperlink w:anchor="Par183" w:history="1">
              <w:r>
                <w:rPr>
                  <w:rFonts w:ascii="Liberation Serif" w:hAnsi="Liberation Serif" w:cs="Liberation Serif"/>
                  <w:b/>
                  <w:bCs/>
                  <w:color w:val="0000FF"/>
                  <w:sz w:val="28"/>
                  <w:szCs w:val="28"/>
                </w:rPr>
                <w:t>пункте 33</w:t>
              </w:r>
            </w:hyperlink>
            <w:r>
              <w:rPr>
                <w:rFonts w:ascii="Liberation Serif" w:hAnsi="Liberation Serif" w:cs="Liberation Serif"/>
                <w:b/>
                <w:bCs/>
                <w:sz w:val="28"/>
                <w:szCs w:val="28"/>
              </w:rPr>
              <w:t xml:space="preserve"> настоящего Административного регламента</w:t>
            </w:r>
          </w:p>
        </w:tc>
        <w:tc>
          <w:tcPr>
            <w:tcW w:w="2778"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указываются основания такого вывода</w:t>
            </w:r>
          </w:p>
        </w:tc>
      </w:tr>
      <w:tr w:rsidR="00705233">
        <w:tc>
          <w:tcPr>
            <w:tcW w:w="62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12.</w:t>
            </w:r>
          </w:p>
        </w:tc>
        <w:tc>
          <w:tcPr>
            <w:tcW w:w="130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hyperlink w:anchor="Par290" w:history="1">
              <w:r>
                <w:rPr>
                  <w:rFonts w:ascii="Liberation Serif" w:hAnsi="Liberation Serif" w:cs="Liberation Serif"/>
                  <w:b/>
                  <w:bCs/>
                  <w:color w:val="0000FF"/>
                  <w:sz w:val="28"/>
                  <w:szCs w:val="28"/>
                </w:rPr>
                <w:t>подпункт 12 пункта 51</w:t>
              </w:r>
            </w:hyperlink>
          </w:p>
        </w:tc>
        <w:tc>
          <w:tcPr>
            <w:tcW w:w="4365"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несоответствие документов, указанных в </w:t>
            </w:r>
            <w:hyperlink w:anchor="Par219" w:history="1">
              <w:r>
                <w:rPr>
                  <w:rFonts w:ascii="Liberation Serif" w:hAnsi="Liberation Serif" w:cs="Liberation Serif"/>
                  <w:b/>
                  <w:bCs/>
                  <w:color w:val="0000FF"/>
                  <w:sz w:val="28"/>
                  <w:szCs w:val="28"/>
                </w:rPr>
                <w:t>пункте 42</w:t>
              </w:r>
            </w:hyperlink>
            <w:r>
              <w:rPr>
                <w:rFonts w:ascii="Liberation Serif" w:hAnsi="Liberation Serif" w:cs="Liberation Serif"/>
                <w:b/>
                <w:bCs/>
                <w:sz w:val="28"/>
                <w:szCs w:val="28"/>
              </w:rPr>
              <w:t xml:space="preserve"> настоящего Административного регламента, по форме или содержанию требованиям законодательства Российской Федерации</w:t>
            </w:r>
          </w:p>
        </w:tc>
        <w:tc>
          <w:tcPr>
            <w:tcW w:w="2778"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указывается исчерпывающий перечень документов, содержащих недостатки</w:t>
            </w:r>
          </w:p>
        </w:tc>
      </w:tr>
      <w:tr w:rsidR="00705233">
        <w:tc>
          <w:tcPr>
            <w:tcW w:w="62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13.</w:t>
            </w:r>
          </w:p>
        </w:tc>
        <w:tc>
          <w:tcPr>
            <w:tcW w:w="130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hyperlink w:anchor="Par291" w:history="1">
              <w:r>
                <w:rPr>
                  <w:rFonts w:ascii="Liberation Serif" w:hAnsi="Liberation Serif" w:cs="Liberation Serif"/>
                  <w:b/>
                  <w:bCs/>
                  <w:color w:val="0000FF"/>
                  <w:sz w:val="28"/>
                  <w:szCs w:val="28"/>
                </w:rPr>
                <w:t>подпункт 13 пункта 51</w:t>
              </w:r>
            </w:hyperlink>
          </w:p>
        </w:tc>
        <w:tc>
          <w:tcPr>
            <w:tcW w:w="4365"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tc>
        <w:tc>
          <w:tcPr>
            <w:tcW w:w="2778"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указываются основания такого вывода</w:t>
            </w:r>
          </w:p>
        </w:tc>
      </w:tr>
      <w:tr w:rsidR="00705233">
        <w:tc>
          <w:tcPr>
            <w:tcW w:w="62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14.</w:t>
            </w:r>
          </w:p>
        </w:tc>
        <w:tc>
          <w:tcPr>
            <w:tcW w:w="130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hyperlink w:anchor="Par292" w:history="1">
              <w:r>
                <w:rPr>
                  <w:rFonts w:ascii="Liberation Serif" w:hAnsi="Liberation Serif" w:cs="Liberation Serif"/>
                  <w:b/>
                  <w:bCs/>
                  <w:color w:val="0000FF"/>
                  <w:sz w:val="28"/>
                  <w:szCs w:val="28"/>
                </w:rPr>
                <w:t>подпункт 14 пункта 51</w:t>
              </w:r>
            </w:hyperlink>
          </w:p>
        </w:tc>
        <w:tc>
          <w:tcPr>
            <w:tcW w:w="4365"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c>
          <w:tcPr>
            <w:tcW w:w="2778"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указываются основания такого вывода</w:t>
            </w:r>
          </w:p>
        </w:tc>
      </w:tr>
    </w:tbl>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Дополнительная информация: _________________________________</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lastRenderedPageBreak/>
        <w:t>Вы вправе повторно обратиться в Организацию с заявлением о предоставлении муниципальной услуги после устранения указанных нарушений.</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66"/>
        <w:gridCol w:w="680"/>
        <w:gridCol w:w="2324"/>
      </w:tblGrid>
      <w:tr w:rsidR="00705233">
        <w:tc>
          <w:tcPr>
            <w:tcW w:w="6066" w:type="dxa"/>
            <w:tcBorders>
              <w:bottom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680" w:type="dxa"/>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2324" w:type="dxa"/>
            <w:tcBorders>
              <w:bottom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r>
      <w:tr w:rsidR="00705233">
        <w:tc>
          <w:tcPr>
            <w:tcW w:w="6066" w:type="dxa"/>
            <w:tcBorders>
              <w:top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Должность и Ф.И.О. работника, принявшего решение</w:t>
            </w:r>
          </w:p>
        </w:tc>
        <w:tc>
          <w:tcPr>
            <w:tcW w:w="680" w:type="dxa"/>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2324" w:type="dxa"/>
            <w:tcBorders>
              <w:top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подпись</w:t>
            </w:r>
          </w:p>
        </w:tc>
      </w:tr>
    </w:tbl>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right"/>
        <w:outlineLvl w:val="1"/>
        <w:rPr>
          <w:rFonts w:ascii="Liberation Serif" w:hAnsi="Liberation Serif" w:cs="Liberation Serif"/>
          <w:b/>
          <w:bCs/>
          <w:sz w:val="28"/>
          <w:szCs w:val="28"/>
        </w:rPr>
      </w:pPr>
      <w:r>
        <w:rPr>
          <w:rFonts w:ascii="Liberation Serif" w:hAnsi="Liberation Serif" w:cs="Liberation Serif"/>
          <w:b/>
          <w:bCs/>
          <w:sz w:val="28"/>
          <w:szCs w:val="28"/>
        </w:rPr>
        <w:t>Приложение N 3</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к Административному регламенту</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по предоставлению муниципальной услуги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bookmarkStart w:id="63" w:name="Par760"/>
      <w:bookmarkEnd w:id="63"/>
      <w:r>
        <w:rPr>
          <w:rFonts w:ascii="Liberation Serif" w:hAnsi="Liberation Serif" w:cs="Liberation Serif"/>
          <w:b/>
          <w:bCs/>
          <w:sz w:val="28"/>
          <w:szCs w:val="28"/>
        </w:rPr>
        <w:t>ФОРМА</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 xml:space="preserve">РЕШЕНИЯ О ПРИЕМЕ НА ОБУЧЕНИЕ В </w:t>
      </w:r>
      <w:proofErr w:type="gramStart"/>
      <w:r>
        <w:rPr>
          <w:rFonts w:ascii="Liberation Serif" w:hAnsi="Liberation Serif" w:cs="Liberation Serif"/>
          <w:b/>
          <w:bCs/>
          <w:sz w:val="28"/>
          <w:szCs w:val="28"/>
        </w:rPr>
        <w:t>МУНИЦИПАЛЬНУЮ</w:t>
      </w:r>
      <w:proofErr w:type="gramEnd"/>
      <w:r>
        <w:rPr>
          <w:rFonts w:ascii="Liberation Serif" w:hAnsi="Liberation Serif" w:cs="Liberation Serif"/>
          <w:b/>
          <w:bCs/>
          <w:sz w:val="28"/>
          <w:szCs w:val="28"/>
        </w:rPr>
        <w:t xml:space="preserve"> ОБРАЗОВАТЕЛЬНУЮ</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ОРГАНИЗАЦИЮ, РЕАЛИЗУЮЩУЮ ПРОГРАММУ ОБЩЕГО ОБРАЗОВАНИЯ</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НА ТЕРРИТОРИИ ГОРОДА НИЖНИЙ ТАГИЛ</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Родителю (законному представителю)</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несовершеннолетнего</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заявителя, адрес</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Решение</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 приеме на обучение в </w:t>
      </w:r>
      <w:proofErr w:type="gramStart"/>
      <w:r>
        <w:rPr>
          <w:rFonts w:ascii="Courier New" w:hAnsi="Courier New" w:cs="Courier New"/>
          <w:sz w:val="20"/>
          <w:szCs w:val="20"/>
        </w:rPr>
        <w:t>муниципальную</w:t>
      </w:r>
      <w:proofErr w:type="gramEnd"/>
      <w:r>
        <w:rPr>
          <w:rFonts w:ascii="Courier New" w:hAnsi="Courier New" w:cs="Courier New"/>
          <w:sz w:val="20"/>
          <w:szCs w:val="20"/>
        </w:rPr>
        <w:t xml:space="preserve"> образовательную</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организацию, реализующую программу общего образования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 территории города Нижний Тагил</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от _______________                                          N 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Ваше заявление от _______ N ____ и прилагаемые к нему документы (копии)</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Организацией     </w:t>
      </w:r>
      <w:proofErr w:type="gramStart"/>
      <w:r>
        <w:rPr>
          <w:rFonts w:ascii="Courier New" w:hAnsi="Courier New" w:cs="Courier New"/>
          <w:sz w:val="20"/>
          <w:szCs w:val="20"/>
        </w:rPr>
        <w:t>рассмотрены</w:t>
      </w:r>
      <w:proofErr w:type="gramEnd"/>
      <w:r>
        <w:rPr>
          <w:rFonts w:ascii="Courier New" w:hAnsi="Courier New" w:cs="Courier New"/>
          <w:sz w:val="20"/>
          <w:szCs w:val="20"/>
        </w:rPr>
        <w:t xml:space="preserve">     и     принято     решение     о     приеме</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ребенка, поступившего)</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 обучение в ________ (распорядительный акт от _____________ N 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Дополнительная информация: ________________________________________________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                 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Должность и Ф.И.О. работника, принявшего решение              подпись</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right"/>
        <w:outlineLvl w:val="1"/>
        <w:rPr>
          <w:rFonts w:ascii="Liberation Serif" w:hAnsi="Liberation Serif" w:cs="Liberation Serif"/>
          <w:b/>
          <w:bCs/>
          <w:sz w:val="28"/>
          <w:szCs w:val="28"/>
        </w:rPr>
      </w:pPr>
      <w:r>
        <w:rPr>
          <w:rFonts w:ascii="Liberation Serif" w:hAnsi="Liberation Serif" w:cs="Liberation Serif"/>
          <w:b/>
          <w:bCs/>
          <w:sz w:val="28"/>
          <w:szCs w:val="28"/>
        </w:rPr>
        <w:t>Приложение N 4</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к Административному регламенту</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по предоставлению муниципальной услуги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bookmarkStart w:id="64" w:name="Par797"/>
      <w:bookmarkEnd w:id="64"/>
      <w:r>
        <w:rPr>
          <w:rFonts w:ascii="Liberation Serif" w:hAnsi="Liberation Serif" w:cs="Liberation Serif"/>
          <w:b/>
          <w:bCs/>
          <w:sz w:val="28"/>
          <w:szCs w:val="28"/>
        </w:rPr>
        <w:t>ФОРМА</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 xml:space="preserve">РЕШЕНИЯ ОБ ОТКАЗЕ В ПРИЕМЕ НА ОБУЧЕНИЕ В </w:t>
      </w:r>
      <w:proofErr w:type="gramStart"/>
      <w:r>
        <w:rPr>
          <w:rFonts w:ascii="Liberation Serif" w:hAnsi="Liberation Serif" w:cs="Liberation Serif"/>
          <w:b/>
          <w:bCs/>
          <w:sz w:val="28"/>
          <w:szCs w:val="28"/>
        </w:rPr>
        <w:t>МУНИЦИПАЛЬНУЮ</w:t>
      </w:r>
      <w:proofErr w:type="gramEnd"/>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ОБРАЗОВАТЕЛЬНУЮ ОРГАНИЗАЦИЮ, РЕАЛИЗУЮЩУЮ ПРОГРАММУ</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ОБЩЕГО ОБРАЗОВАНИЯ НА ТЕРРИТОРИИ ГОРОДА НИЖНИЙ ТАГИЛ</w:t>
      </w:r>
    </w:p>
    <w:p w:rsidR="00705233" w:rsidRDefault="00705233" w:rsidP="00705233">
      <w:pPr>
        <w:autoSpaceDE w:val="0"/>
        <w:autoSpaceDN w:val="0"/>
        <w:adjustRightInd w:val="0"/>
        <w:spacing w:after="0" w:line="240" w:lineRule="auto"/>
        <w:rPr>
          <w:rFonts w:ascii="Liberation Serif" w:hAnsi="Liberation Serif"/>
          <w:sz w:val="24"/>
          <w:szCs w:val="24"/>
        </w:rPr>
      </w:pPr>
    </w:p>
    <w:tbl>
      <w:tblPr>
        <w:tblW w:w="5000" w:type="pct"/>
        <w:tblCellMar>
          <w:left w:w="0" w:type="dxa"/>
          <w:right w:w="0" w:type="dxa"/>
        </w:tblCellMar>
        <w:tblLook w:val="0000" w:firstRow="0" w:lastRow="0" w:firstColumn="0" w:lastColumn="0" w:noHBand="0" w:noVBand="0"/>
      </w:tblPr>
      <w:tblGrid>
        <w:gridCol w:w="60"/>
        <w:gridCol w:w="113"/>
        <w:gridCol w:w="9351"/>
        <w:gridCol w:w="113"/>
      </w:tblGrid>
      <w:tr w:rsidR="00705233">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05233" w:rsidRDefault="00705233">
            <w:pPr>
              <w:autoSpaceDE w:val="0"/>
              <w:autoSpaceDN w:val="0"/>
              <w:adjustRightInd w:val="0"/>
              <w:spacing w:after="0" w:line="240" w:lineRule="auto"/>
              <w:rPr>
                <w:rFonts w:ascii="Liberation Serif" w:hAnsi="Liberation Serif"/>
                <w:sz w:val="24"/>
                <w:szCs w:val="24"/>
              </w:rPr>
            </w:pPr>
          </w:p>
        </w:tc>
        <w:tc>
          <w:tcPr>
            <w:tcW w:w="113" w:type="dxa"/>
            <w:shd w:val="clear" w:color="auto" w:fill="F4F3F8"/>
            <w:tcMar>
              <w:top w:w="0" w:type="dxa"/>
              <w:left w:w="0" w:type="dxa"/>
              <w:bottom w:w="0" w:type="dxa"/>
              <w:right w:w="0" w:type="dxa"/>
            </w:tcMar>
          </w:tcPr>
          <w:p w:rsidR="00705233" w:rsidRDefault="00705233">
            <w:pPr>
              <w:autoSpaceDE w:val="0"/>
              <w:autoSpaceDN w:val="0"/>
              <w:adjustRightInd w:val="0"/>
              <w:spacing w:after="0" w:line="240" w:lineRule="auto"/>
              <w:rPr>
                <w:rFonts w:ascii="Liberation Serif" w:hAnsi="Liberation Serif"/>
                <w:sz w:val="24"/>
                <w:szCs w:val="24"/>
              </w:rPr>
            </w:pPr>
          </w:p>
        </w:tc>
        <w:tc>
          <w:tcPr>
            <w:tcW w:w="0" w:type="auto"/>
            <w:shd w:val="clear" w:color="auto" w:fill="F4F3F8"/>
            <w:tcMar>
              <w:top w:w="113" w:type="dxa"/>
              <w:left w:w="0" w:type="dxa"/>
              <w:bottom w:w="113" w:type="dxa"/>
              <w:right w:w="0" w:type="dxa"/>
            </w:tcMar>
          </w:tcPr>
          <w:p w:rsidR="00705233" w:rsidRDefault="00705233">
            <w:pPr>
              <w:autoSpaceDE w:val="0"/>
              <w:autoSpaceDN w:val="0"/>
              <w:adjustRightInd w:val="0"/>
              <w:spacing w:after="0" w:line="240" w:lineRule="auto"/>
              <w:jc w:val="center"/>
              <w:rPr>
                <w:rFonts w:ascii="Liberation Serif" w:hAnsi="Liberation Serif" w:cs="Liberation Serif"/>
                <w:b/>
                <w:bCs/>
                <w:color w:val="392C69"/>
                <w:sz w:val="28"/>
                <w:szCs w:val="28"/>
              </w:rPr>
            </w:pPr>
            <w:r>
              <w:rPr>
                <w:rFonts w:ascii="Liberation Serif" w:hAnsi="Liberation Serif" w:cs="Liberation Serif"/>
                <w:b/>
                <w:bCs/>
                <w:color w:val="392C69"/>
                <w:sz w:val="28"/>
                <w:szCs w:val="28"/>
              </w:rPr>
              <w:t>Список изменяющих документов</w:t>
            </w:r>
          </w:p>
          <w:p w:rsidR="00705233" w:rsidRDefault="00705233">
            <w:pPr>
              <w:autoSpaceDE w:val="0"/>
              <w:autoSpaceDN w:val="0"/>
              <w:adjustRightInd w:val="0"/>
              <w:spacing w:after="0" w:line="240" w:lineRule="auto"/>
              <w:jc w:val="center"/>
              <w:rPr>
                <w:rFonts w:ascii="Liberation Serif" w:hAnsi="Liberation Serif" w:cs="Liberation Serif"/>
                <w:b/>
                <w:bCs/>
                <w:color w:val="392C69"/>
                <w:sz w:val="28"/>
                <w:szCs w:val="28"/>
              </w:rPr>
            </w:pPr>
            <w:r>
              <w:rPr>
                <w:rFonts w:ascii="Liberation Serif" w:hAnsi="Liberation Serif" w:cs="Liberation Serif"/>
                <w:b/>
                <w:bCs/>
                <w:color w:val="392C69"/>
                <w:sz w:val="28"/>
                <w:szCs w:val="28"/>
              </w:rPr>
              <w:t xml:space="preserve">(в ред. </w:t>
            </w:r>
            <w:hyperlink r:id="rId87"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color w:val="392C69"/>
                <w:sz w:val="28"/>
                <w:szCs w:val="28"/>
              </w:rPr>
              <w:t xml:space="preserve"> Администрации г. Нижний Тагил от 27.03.2025 N 828-ПА)</w:t>
            </w:r>
          </w:p>
        </w:tc>
        <w:tc>
          <w:tcPr>
            <w:tcW w:w="113" w:type="dxa"/>
            <w:shd w:val="clear" w:color="auto" w:fill="F4F3F8"/>
            <w:tcMar>
              <w:top w:w="0" w:type="dxa"/>
              <w:left w:w="0" w:type="dxa"/>
              <w:bottom w:w="0" w:type="dxa"/>
              <w:right w:w="0" w:type="dxa"/>
            </w:tcMar>
          </w:tcPr>
          <w:p w:rsidR="00705233" w:rsidRDefault="00705233">
            <w:pPr>
              <w:autoSpaceDE w:val="0"/>
              <w:autoSpaceDN w:val="0"/>
              <w:adjustRightInd w:val="0"/>
              <w:spacing w:after="0" w:line="240" w:lineRule="auto"/>
              <w:jc w:val="center"/>
              <w:rPr>
                <w:rFonts w:ascii="Liberation Serif" w:hAnsi="Liberation Serif" w:cs="Liberation Serif"/>
                <w:b/>
                <w:bCs/>
                <w:color w:val="392C69"/>
                <w:sz w:val="28"/>
                <w:szCs w:val="28"/>
              </w:rPr>
            </w:pPr>
          </w:p>
        </w:tc>
      </w:tr>
    </w:tbl>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705233">
        <w:tc>
          <w:tcPr>
            <w:tcW w:w="4535" w:type="dxa"/>
            <w:vMerge w:val="restart"/>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4535" w:type="dxa"/>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Родителю (законному представителю) несовершеннолетнего</w:t>
            </w:r>
          </w:p>
        </w:tc>
      </w:tr>
      <w:tr w:rsidR="00705233">
        <w:tc>
          <w:tcPr>
            <w:tcW w:w="4535" w:type="dxa"/>
            <w:vMerge/>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4535" w:type="dxa"/>
            <w:tcBorders>
              <w:bottom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r>
      <w:tr w:rsidR="00705233">
        <w:tc>
          <w:tcPr>
            <w:tcW w:w="4535" w:type="dxa"/>
            <w:vMerge/>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4535" w:type="dxa"/>
            <w:tcBorders>
              <w:top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Ф.И.О. заявителя, адрес</w:t>
            </w:r>
          </w:p>
        </w:tc>
      </w:tr>
    </w:tbl>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РЕШЕНИЕ</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 xml:space="preserve">об отказе в приеме на обучение в </w:t>
      </w:r>
      <w:proofErr w:type="gramStart"/>
      <w:r>
        <w:rPr>
          <w:rFonts w:ascii="Liberation Serif" w:hAnsi="Liberation Serif" w:cs="Liberation Serif"/>
          <w:b/>
          <w:bCs/>
          <w:sz w:val="28"/>
          <w:szCs w:val="28"/>
        </w:rPr>
        <w:t>муниципальную</w:t>
      </w:r>
      <w:proofErr w:type="gramEnd"/>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образовательную организацию, реализующую программу общего</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образования, на территории города Нижний Тагил</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17"/>
        <w:gridCol w:w="2468"/>
        <w:gridCol w:w="1350"/>
        <w:gridCol w:w="2355"/>
        <w:gridCol w:w="650"/>
        <w:gridCol w:w="1530"/>
      </w:tblGrid>
      <w:tr w:rsidR="00705233">
        <w:tc>
          <w:tcPr>
            <w:tcW w:w="717" w:type="dxa"/>
          </w:tcPr>
          <w:p w:rsidR="00705233" w:rsidRDefault="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от</w:t>
            </w:r>
          </w:p>
        </w:tc>
        <w:tc>
          <w:tcPr>
            <w:tcW w:w="2468" w:type="dxa"/>
            <w:tcBorders>
              <w:bottom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1350" w:type="dxa"/>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2355" w:type="dxa"/>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650" w:type="dxa"/>
          </w:tcPr>
          <w:p w:rsidR="00705233" w:rsidRDefault="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N</w:t>
            </w:r>
          </w:p>
        </w:tc>
        <w:tc>
          <w:tcPr>
            <w:tcW w:w="1530" w:type="dxa"/>
            <w:tcBorders>
              <w:bottom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r>
    </w:tbl>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Ваше заявление от ___________ N ___ и прилагаемые к нему документы (копии) рассмотрены и принято решение об отказе в приеме на обучение </w:t>
      </w:r>
      <w:proofErr w:type="gramStart"/>
      <w:r>
        <w:rPr>
          <w:rFonts w:ascii="Liberation Serif" w:hAnsi="Liberation Serif" w:cs="Liberation Serif"/>
          <w:b/>
          <w:bCs/>
          <w:sz w:val="28"/>
          <w:szCs w:val="28"/>
        </w:rPr>
        <w:t>в</w:t>
      </w:r>
      <w:proofErr w:type="gramEnd"/>
      <w:r>
        <w:rPr>
          <w:rFonts w:ascii="Liberation Serif" w:hAnsi="Liberation Serif" w:cs="Liberation Serif"/>
          <w:b/>
          <w:bCs/>
          <w:sz w:val="28"/>
          <w:szCs w:val="28"/>
        </w:rPr>
        <w:t xml:space="preserve"> _______________________</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2551"/>
        <w:gridCol w:w="5783"/>
      </w:tblGrid>
      <w:tr w:rsidR="00705233">
        <w:tc>
          <w:tcPr>
            <w:tcW w:w="737" w:type="dxa"/>
            <w:tcBorders>
              <w:top w:val="single" w:sz="4" w:space="0" w:color="auto"/>
              <w:left w:val="single" w:sz="4" w:space="0" w:color="auto"/>
              <w:bottom w:val="single" w:sz="4" w:space="0" w:color="auto"/>
              <w:right w:val="single" w:sz="4" w:space="0" w:color="auto"/>
            </w:tcBorders>
            <w:vAlign w:val="center"/>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 xml:space="preserve">N </w:t>
            </w:r>
            <w:proofErr w:type="gramStart"/>
            <w:r>
              <w:rPr>
                <w:rFonts w:ascii="Liberation Serif" w:hAnsi="Liberation Serif" w:cs="Liberation Serif"/>
                <w:b/>
                <w:bCs/>
                <w:sz w:val="28"/>
                <w:szCs w:val="28"/>
              </w:rPr>
              <w:t>п</w:t>
            </w:r>
            <w:proofErr w:type="gramEnd"/>
            <w:r>
              <w:rPr>
                <w:rFonts w:ascii="Liberation Serif" w:hAnsi="Liberation Serif" w:cs="Liberation Serif"/>
                <w:b/>
                <w:bCs/>
                <w:sz w:val="28"/>
                <w:szCs w:val="28"/>
              </w:rPr>
              <w:t>/п</w:t>
            </w:r>
          </w:p>
        </w:tc>
        <w:tc>
          <w:tcPr>
            <w:tcW w:w="2551" w:type="dxa"/>
            <w:tcBorders>
              <w:top w:val="single" w:sz="4" w:space="0" w:color="auto"/>
              <w:left w:val="single" w:sz="4" w:space="0" w:color="auto"/>
              <w:bottom w:val="single" w:sz="4" w:space="0" w:color="auto"/>
              <w:right w:val="single" w:sz="4" w:space="0" w:color="auto"/>
            </w:tcBorders>
            <w:vAlign w:val="center"/>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Номер пункта Административного регламента</w:t>
            </w:r>
          </w:p>
        </w:tc>
        <w:tc>
          <w:tcPr>
            <w:tcW w:w="5783" w:type="dxa"/>
            <w:tcBorders>
              <w:top w:val="single" w:sz="4" w:space="0" w:color="auto"/>
              <w:left w:val="single" w:sz="4" w:space="0" w:color="auto"/>
              <w:bottom w:val="single" w:sz="4" w:space="0" w:color="auto"/>
              <w:right w:val="single" w:sz="4" w:space="0" w:color="auto"/>
            </w:tcBorders>
            <w:vAlign w:val="center"/>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Основание для отказа в соответствии с Административным регламентом</w:t>
            </w:r>
          </w:p>
        </w:tc>
      </w:tr>
      <w:tr w:rsidR="00705233">
        <w:tc>
          <w:tcPr>
            <w:tcW w:w="737"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lastRenderedPageBreak/>
              <w:t>1</w:t>
            </w:r>
          </w:p>
        </w:tc>
        <w:tc>
          <w:tcPr>
            <w:tcW w:w="2551"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hyperlink w:anchor="Par295" w:history="1">
              <w:r>
                <w:rPr>
                  <w:rFonts w:ascii="Liberation Serif" w:hAnsi="Liberation Serif" w:cs="Liberation Serif"/>
                  <w:b/>
                  <w:bCs/>
                  <w:color w:val="0000FF"/>
                  <w:sz w:val="28"/>
                  <w:szCs w:val="28"/>
                </w:rPr>
                <w:t>подпункт 1 пункта 53</w:t>
              </w:r>
            </w:hyperlink>
          </w:p>
        </w:tc>
        <w:tc>
          <w:tcPr>
            <w:tcW w:w="5783"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отсутствие в муниципальной образовательной организации свободных мест, за исключением случаев, предусмотренных </w:t>
            </w:r>
            <w:hyperlink r:id="rId88" w:history="1">
              <w:r>
                <w:rPr>
                  <w:rFonts w:ascii="Liberation Serif" w:hAnsi="Liberation Serif" w:cs="Liberation Serif"/>
                  <w:b/>
                  <w:bCs/>
                  <w:color w:val="0000FF"/>
                  <w:sz w:val="28"/>
                  <w:szCs w:val="28"/>
                </w:rPr>
                <w:t>частями 5</w:t>
              </w:r>
            </w:hyperlink>
            <w:r>
              <w:rPr>
                <w:rFonts w:ascii="Liberation Serif" w:hAnsi="Liberation Serif" w:cs="Liberation Serif"/>
                <w:b/>
                <w:bCs/>
                <w:sz w:val="28"/>
                <w:szCs w:val="28"/>
              </w:rPr>
              <w:t xml:space="preserve"> и </w:t>
            </w:r>
            <w:hyperlink r:id="rId89" w:history="1">
              <w:r>
                <w:rPr>
                  <w:rFonts w:ascii="Liberation Serif" w:hAnsi="Liberation Serif" w:cs="Liberation Serif"/>
                  <w:b/>
                  <w:bCs/>
                  <w:color w:val="0000FF"/>
                  <w:sz w:val="28"/>
                  <w:szCs w:val="28"/>
                </w:rPr>
                <w:t>6 статьи 67</w:t>
              </w:r>
            </w:hyperlink>
            <w:r>
              <w:rPr>
                <w:rFonts w:ascii="Liberation Serif" w:hAnsi="Liberation Serif" w:cs="Liberation Serif"/>
                <w:b/>
                <w:bCs/>
                <w:sz w:val="28"/>
                <w:szCs w:val="28"/>
              </w:rPr>
              <w:t xml:space="preserve"> и </w:t>
            </w:r>
            <w:hyperlink r:id="rId90" w:history="1">
              <w:r>
                <w:rPr>
                  <w:rFonts w:ascii="Liberation Serif" w:hAnsi="Liberation Serif" w:cs="Liberation Serif"/>
                  <w:b/>
                  <w:bCs/>
                  <w:color w:val="0000FF"/>
                  <w:sz w:val="28"/>
                  <w:szCs w:val="28"/>
                </w:rPr>
                <w:t>статьей 88</w:t>
              </w:r>
            </w:hyperlink>
            <w:r>
              <w:rPr>
                <w:rFonts w:ascii="Liberation Serif" w:hAnsi="Liberation Serif" w:cs="Liberation Serif"/>
                <w:b/>
                <w:bCs/>
                <w:sz w:val="28"/>
                <w:szCs w:val="28"/>
              </w:rPr>
              <w:t xml:space="preserve"> Закона об образовании</w:t>
            </w:r>
          </w:p>
        </w:tc>
      </w:tr>
      <w:tr w:rsidR="00705233">
        <w:tc>
          <w:tcPr>
            <w:tcW w:w="737"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2</w:t>
            </w:r>
          </w:p>
        </w:tc>
        <w:tc>
          <w:tcPr>
            <w:tcW w:w="2551"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hyperlink w:anchor="Par297" w:history="1">
              <w:r>
                <w:rPr>
                  <w:rFonts w:ascii="Liberation Serif" w:hAnsi="Liberation Serif" w:cs="Liberation Serif"/>
                  <w:b/>
                  <w:bCs/>
                  <w:color w:val="0000FF"/>
                  <w:sz w:val="28"/>
                  <w:szCs w:val="28"/>
                </w:rPr>
                <w:t>подпункт 2 пункта 53</w:t>
              </w:r>
            </w:hyperlink>
          </w:p>
        </w:tc>
        <w:tc>
          <w:tcPr>
            <w:tcW w:w="5783"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невыполнение условий, установленных </w:t>
            </w:r>
            <w:hyperlink r:id="rId91" w:history="1">
              <w:r>
                <w:rPr>
                  <w:rFonts w:ascii="Liberation Serif" w:hAnsi="Liberation Serif" w:cs="Liberation Serif"/>
                  <w:b/>
                  <w:bCs/>
                  <w:color w:val="0000FF"/>
                  <w:sz w:val="28"/>
                  <w:szCs w:val="28"/>
                </w:rPr>
                <w:t>частью 2.1 статьи 78</w:t>
              </w:r>
            </w:hyperlink>
            <w:r>
              <w:rPr>
                <w:rFonts w:ascii="Liberation Serif" w:hAnsi="Liberation Serif" w:cs="Liberation Serif"/>
                <w:b/>
                <w:bCs/>
                <w:sz w:val="28"/>
                <w:szCs w:val="28"/>
              </w:rPr>
              <w:t xml:space="preserve"> Закона об образовании, за исключением случаев, предусмотренных </w:t>
            </w:r>
            <w:hyperlink r:id="rId92" w:history="1">
              <w:r>
                <w:rPr>
                  <w:rFonts w:ascii="Liberation Serif" w:hAnsi="Liberation Serif" w:cs="Liberation Serif"/>
                  <w:b/>
                  <w:bCs/>
                  <w:color w:val="0000FF"/>
                  <w:sz w:val="28"/>
                  <w:szCs w:val="28"/>
                </w:rPr>
                <w:t>частями 5</w:t>
              </w:r>
            </w:hyperlink>
            <w:r>
              <w:rPr>
                <w:rFonts w:ascii="Liberation Serif" w:hAnsi="Liberation Serif" w:cs="Liberation Serif"/>
                <w:b/>
                <w:bCs/>
                <w:sz w:val="28"/>
                <w:szCs w:val="28"/>
              </w:rPr>
              <w:t xml:space="preserve"> и </w:t>
            </w:r>
            <w:hyperlink r:id="rId93" w:history="1">
              <w:r>
                <w:rPr>
                  <w:rFonts w:ascii="Liberation Serif" w:hAnsi="Liberation Serif" w:cs="Liberation Serif"/>
                  <w:b/>
                  <w:bCs/>
                  <w:color w:val="0000FF"/>
                  <w:sz w:val="28"/>
                  <w:szCs w:val="28"/>
                </w:rPr>
                <w:t>6 статьи 67</w:t>
              </w:r>
            </w:hyperlink>
            <w:r>
              <w:rPr>
                <w:rFonts w:ascii="Liberation Serif" w:hAnsi="Liberation Serif" w:cs="Liberation Serif"/>
                <w:b/>
                <w:bCs/>
                <w:sz w:val="28"/>
                <w:szCs w:val="28"/>
              </w:rPr>
              <w:t xml:space="preserve"> и </w:t>
            </w:r>
            <w:hyperlink r:id="rId94" w:history="1">
              <w:r>
                <w:rPr>
                  <w:rFonts w:ascii="Liberation Serif" w:hAnsi="Liberation Serif" w:cs="Liberation Serif"/>
                  <w:b/>
                  <w:bCs/>
                  <w:color w:val="0000FF"/>
                  <w:sz w:val="28"/>
                  <w:szCs w:val="28"/>
                </w:rPr>
                <w:t>статьей 88</w:t>
              </w:r>
            </w:hyperlink>
            <w:r>
              <w:rPr>
                <w:rFonts w:ascii="Liberation Serif" w:hAnsi="Liberation Serif" w:cs="Liberation Serif"/>
                <w:b/>
                <w:bCs/>
                <w:sz w:val="28"/>
                <w:szCs w:val="28"/>
              </w:rPr>
              <w:t xml:space="preserve"> Закона об образовании</w:t>
            </w:r>
          </w:p>
        </w:tc>
      </w:tr>
      <w:tr w:rsidR="00705233">
        <w:tc>
          <w:tcPr>
            <w:tcW w:w="737"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3</w:t>
            </w:r>
          </w:p>
        </w:tc>
        <w:tc>
          <w:tcPr>
            <w:tcW w:w="2551"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hyperlink w:anchor="Par299" w:history="1">
              <w:r>
                <w:rPr>
                  <w:rFonts w:ascii="Liberation Serif" w:hAnsi="Liberation Serif" w:cs="Liberation Serif"/>
                  <w:b/>
                  <w:bCs/>
                  <w:color w:val="0000FF"/>
                  <w:sz w:val="28"/>
                  <w:szCs w:val="28"/>
                </w:rPr>
                <w:t>подпункт 3 пункта 53</w:t>
              </w:r>
            </w:hyperlink>
          </w:p>
        </w:tc>
        <w:tc>
          <w:tcPr>
            <w:tcW w:w="5783"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отзыв заявления по инициативе заявителя</w:t>
            </w:r>
          </w:p>
        </w:tc>
      </w:tr>
    </w:tbl>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Дополнительная информация: _________________________________</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Вы вправе повторно обратиться с заявлением о предоставлении муниципальной услуги.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350"/>
        <w:gridCol w:w="340"/>
        <w:gridCol w:w="2381"/>
      </w:tblGrid>
      <w:tr w:rsidR="00705233">
        <w:tc>
          <w:tcPr>
            <w:tcW w:w="6350" w:type="dxa"/>
            <w:tcBorders>
              <w:bottom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340" w:type="dxa"/>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2381" w:type="dxa"/>
            <w:tcBorders>
              <w:bottom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r>
      <w:tr w:rsidR="00705233">
        <w:tc>
          <w:tcPr>
            <w:tcW w:w="6350" w:type="dxa"/>
            <w:tcBorders>
              <w:top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(должность и Ф.И.О. работника, принявшего решение)</w:t>
            </w:r>
          </w:p>
        </w:tc>
        <w:tc>
          <w:tcPr>
            <w:tcW w:w="340" w:type="dxa"/>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2381" w:type="dxa"/>
            <w:tcBorders>
              <w:top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(подпись)</w:t>
            </w:r>
          </w:p>
        </w:tc>
      </w:tr>
    </w:tbl>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right"/>
        <w:outlineLvl w:val="1"/>
        <w:rPr>
          <w:rFonts w:ascii="Liberation Serif" w:hAnsi="Liberation Serif" w:cs="Liberation Serif"/>
          <w:b/>
          <w:bCs/>
          <w:sz w:val="28"/>
          <w:szCs w:val="28"/>
        </w:rPr>
      </w:pPr>
      <w:r>
        <w:rPr>
          <w:rFonts w:ascii="Liberation Serif" w:hAnsi="Liberation Serif" w:cs="Liberation Serif"/>
          <w:b/>
          <w:bCs/>
          <w:sz w:val="28"/>
          <w:szCs w:val="28"/>
        </w:rPr>
        <w:t>Приложение N 5</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к Административному регламенту</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по предоставлению муниципальной услуги</w:t>
      </w:r>
    </w:p>
    <w:p w:rsidR="00705233" w:rsidRDefault="00705233" w:rsidP="00705233">
      <w:pPr>
        <w:autoSpaceDE w:val="0"/>
        <w:autoSpaceDN w:val="0"/>
        <w:adjustRightInd w:val="0"/>
        <w:spacing w:after="0" w:line="240" w:lineRule="auto"/>
        <w:rPr>
          <w:rFonts w:ascii="Liberation Serif" w:hAnsi="Liberation Serif"/>
          <w:sz w:val="24"/>
          <w:szCs w:val="24"/>
        </w:rPr>
      </w:pPr>
    </w:p>
    <w:tbl>
      <w:tblPr>
        <w:tblW w:w="5000" w:type="pct"/>
        <w:tblCellMar>
          <w:left w:w="0" w:type="dxa"/>
          <w:right w:w="0" w:type="dxa"/>
        </w:tblCellMar>
        <w:tblLook w:val="0000" w:firstRow="0" w:lastRow="0" w:firstColumn="0" w:lastColumn="0" w:noHBand="0" w:noVBand="0"/>
      </w:tblPr>
      <w:tblGrid>
        <w:gridCol w:w="60"/>
        <w:gridCol w:w="113"/>
        <w:gridCol w:w="9351"/>
        <w:gridCol w:w="113"/>
      </w:tblGrid>
      <w:tr w:rsidR="00705233">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05233" w:rsidRDefault="00705233">
            <w:pPr>
              <w:autoSpaceDE w:val="0"/>
              <w:autoSpaceDN w:val="0"/>
              <w:adjustRightInd w:val="0"/>
              <w:spacing w:after="0" w:line="240" w:lineRule="auto"/>
              <w:rPr>
                <w:rFonts w:ascii="Liberation Serif" w:hAnsi="Liberation Serif"/>
                <w:sz w:val="24"/>
                <w:szCs w:val="24"/>
              </w:rPr>
            </w:pPr>
          </w:p>
        </w:tc>
        <w:tc>
          <w:tcPr>
            <w:tcW w:w="113" w:type="dxa"/>
            <w:shd w:val="clear" w:color="auto" w:fill="F4F3F8"/>
            <w:tcMar>
              <w:top w:w="0" w:type="dxa"/>
              <w:left w:w="0" w:type="dxa"/>
              <w:bottom w:w="0" w:type="dxa"/>
              <w:right w:w="0" w:type="dxa"/>
            </w:tcMar>
          </w:tcPr>
          <w:p w:rsidR="00705233" w:rsidRDefault="00705233">
            <w:pPr>
              <w:autoSpaceDE w:val="0"/>
              <w:autoSpaceDN w:val="0"/>
              <w:adjustRightInd w:val="0"/>
              <w:spacing w:after="0" w:line="240" w:lineRule="auto"/>
              <w:rPr>
                <w:rFonts w:ascii="Liberation Serif" w:hAnsi="Liberation Serif"/>
                <w:sz w:val="24"/>
                <w:szCs w:val="24"/>
              </w:rPr>
            </w:pPr>
          </w:p>
        </w:tc>
        <w:tc>
          <w:tcPr>
            <w:tcW w:w="0" w:type="auto"/>
            <w:shd w:val="clear" w:color="auto" w:fill="F4F3F8"/>
            <w:tcMar>
              <w:top w:w="113" w:type="dxa"/>
              <w:left w:w="0" w:type="dxa"/>
              <w:bottom w:w="113" w:type="dxa"/>
              <w:right w:w="0" w:type="dxa"/>
            </w:tcMar>
          </w:tcPr>
          <w:p w:rsidR="00705233" w:rsidRDefault="00705233">
            <w:pPr>
              <w:autoSpaceDE w:val="0"/>
              <w:autoSpaceDN w:val="0"/>
              <w:adjustRightInd w:val="0"/>
              <w:spacing w:after="0" w:line="240" w:lineRule="auto"/>
              <w:jc w:val="center"/>
              <w:rPr>
                <w:rFonts w:ascii="Liberation Serif" w:hAnsi="Liberation Serif" w:cs="Liberation Serif"/>
                <w:b/>
                <w:bCs/>
                <w:color w:val="392C69"/>
                <w:sz w:val="28"/>
                <w:szCs w:val="28"/>
              </w:rPr>
            </w:pPr>
            <w:r>
              <w:rPr>
                <w:rFonts w:ascii="Liberation Serif" w:hAnsi="Liberation Serif" w:cs="Liberation Serif"/>
                <w:b/>
                <w:bCs/>
                <w:color w:val="392C69"/>
                <w:sz w:val="28"/>
                <w:szCs w:val="28"/>
              </w:rPr>
              <w:t>Список изменяющих документов</w:t>
            </w:r>
          </w:p>
          <w:p w:rsidR="00705233" w:rsidRDefault="00705233">
            <w:pPr>
              <w:autoSpaceDE w:val="0"/>
              <w:autoSpaceDN w:val="0"/>
              <w:adjustRightInd w:val="0"/>
              <w:spacing w:after="0" w:line="240" w:lineRule="auto"/>
              <w:jc w:val="center"/>
              <w:rPr>
                <w:rFonts w:ascii="Liberation Serif" w:hAnsi="Liberation Serif" w:cs="Liberation Serif"/>
                <w:b/>
                <w:bCs/>
                <w:color w:val="392C69"/>
                <w:sz w:val="28"/>
                <w:szCs w:val="28"/>
              </w:rPr>
            </w:pPr>
            <w:r>
              <w:rPr>
                <w:rFonts w:ascii="Liberation Serif" w:hAnsi="Liberation Serif" w:cs="Liberation Serif"/>
                <w:b/>
                <w:bCs/>
                <w:color w:val="392C69"/>
                <w:sz w:val="28"/>
                <w:szCs w:val="28"/>
              </w:rPr>
              <w:t xml:space="preserve">(в ред. </w:t>
            </w:r>
            <w:hyperlink r:id="rId95"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color w:val="392C69"/>
                <w:sz w:val="28"/>
                <w:szCs w:val="28"/>
              </w:rPr>
              <w:t xml:space="preserve"> Администрации г. Нижний Тагил от 31.03.2023 N 701-ПА)</w:t>
            </w:r>
          </w:p>
        </w:tc>
        <w:tc>
          <w:tcPr>
            <w:tcW w:w="113" w:type="dxa"/>
            <w:shd w:val="clear" w:color="auto" w:fill="F4F3F8"/>
            <w:tcMar>
              <w:top w:w="0" w:type="dxa"/>
              <w:left w:w="0" w:type="dxa"/>
              <w:bottom w:w="0" w:type="dxa"/>
              <w:right w:w="0" w:type="dxa"/>
            </w:tcMar>
          </w:tcPr>
          <w:p w:rsidR="00705233" w:rsidRDefault="00705233">
            <w:pPr>
              <w:autoSpaceDE w:val="0"/>
              <w:autoSpaceDN w:val="0"/>
              <w:adjustRightInd w:val="0"/>
              <w:spacing w:after="0" w:line="240" w:lineRule="auto"/>
              <w:jc w:val="center"/>
              <w:rPr>
                <w:rFonts w:ascii="Liberation Serif" w:hAnsi="Liberation Serif" w:cs="Liberation Serif"/>
                <w:b/>
                <w:bCs/>
                <w:color w:val="392C69"/>
                <w:sz w:val="28"/>
                <w:szCs w:val="28"/>
              </w:rPr>
            </w:pPr>
          </w:p>
        </w:tc>
      </w:tr>
    </w:tbl>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bookmarkStart w:id="65" w:name="Par857"/>
      <w:bookmarkEnd w:id="65"/>
      <w:r>
        <w:rPr>
          <w:rFonts w:ascii="Courier New" w:hAnsi="Courier New" w:cs="Courier New"/>
          <w:sz w:val="20"/>
          <w:szCs w:val="20"/>
        </w:rPr>
        <w:t xml:space="preserve">                                                   ФОРМА</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заявления о зачислении</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муниципальную</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образовательную организацию,</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реализующую программу общего</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                                      образования на территории города</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Нижний Тагил</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образовательной организации)</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заявителя)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bookmarkStart w:id="66" w:name="Par870"/>
      <w:bookmarkEnd w:id="66"/>
      <w:r>
        <w:rPr>
          <w:rFonts w:ascii="Courier New" w:hAnsi="Courier New" w:cs="Courier New"/>
          <w:sz w:val="20"/>
          <w:szCs w:val="20"/>
        </w:rPr>
        <w:t xml:space="preserve">                                ЗАЯВЛЕНИЕ N</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Прошу зачислить в 1-й класс _______________________________________________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(фамилия, имя, отчество (последнее - при наличии))</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Дата рождения ребенка или поступающего:</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Адрес места жительства и (или) места пребывания ребенка или поступающего:</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Сведения   о   родителе   (родителях)   (законном  представителе  (законных</w:t>
      </w:r>
      <w:proofErr w:type="gramEnd"/>
    </w:p>
    <w:p w:rsidR="00705233" w:rsidRDefault="00705233" w:rsidP="00705233">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представителях)) ребенка:</w:t>
      </w:r>
      <w:proofErr w:type="gramEnd"/>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1) фамилия, имя, отчество (последнее - при наличии):</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адрес   электронной  почты,  контактный  телефон,  (при  наличии)  родителя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(законного представителя) ребенка или поступающего:</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адрес места жительства и адрес места пребывания: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2) фамилия, имя, отчество (последнее - при наличии):</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адрес   электронной  почты,  контактный  телефон,  (при  наличии)  родителя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(законного представителя) ребенка или поступающего:</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адрес места жительства и адрес места пребывания: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Прошу проинформировать меня о ходе предоставления услуги:</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 - по электронной почте;</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 - по телефону;</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 - по почте.</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Первоочередное / преимущественное право на зачисление:</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 - имеется;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 - не имеется.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соответствии  с Федеральным </w:t>
      </w:r>
      <w:hyperlink r:id="rId96" w:history="1">
        <w:r>
          <w:rPr>
            <w:rFonts w:ascii="Courier New" w:hAnsi="Courier New" w:cs="Courier New"/>
            <w:color w:val="0000FF"/>
            <w:sz w:val="20"/>
            <w:szCs w:val="20"/>
          </w:rPr>
          <w:t>законом</w:t>
        </w:r>
      </w:hyperlink>
      <w:r>
        <w:rPr>
          <w:rFonts w:ascii="Courier New" w:hAnsi="Courier New" w:cs="Courier New"/>
          <w:sz w:val="20"/>
          <w:szCs w:val="20"/>
        </w:rPr>
        <w:t xml:space="preserve"> от 29 декабря 2012 года N 273-ФЗ</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 образовании в Российской Федерации" 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(фамилия, имя, отчество (последнее - при наличии))</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заявляю о потребности ребенка или поступающего</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(фамилия, имя, отчество (последнее - при наличии))</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w:t>
      </w:r>
      <w:proofErr w:type="gramStart"/>
      <w:r>
        <w:rPr>
          <w:rFonts w:ascii="Courier New" w:hAnsi="Courier New" w:cs="Courier New"/>
          <w:sz w:val="20"/>
          <w:szCs w:val="20"/>
        </w:rPr>
        <w:t>обучении</w:t>
      </w:r>
      <w:proofErr w:type="gramEnd"/>
      <w:r>
        <w:rPr>
          <w:rFonts w:ascii="Courier New" w:hAnsi="Courier New" w:cs="Courier New"/>
          <w:sz w:val="20"/>
          <w:szCs w:val="20"/>
        </w:rPr>
        <w:t xml:space="preserve">  по адаптированной образовательной программе и (или) в создании</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специальных   условий   для   организации   его  обучения  и  воспитания  </w:t>
      </w:r>
      <w:proofErr w:type="gramStart"/>
      <w:r>
        <w:rPr>
          <w:rFonts w:ascii="Courier New" w:hAnsi="Courier New" w:cs="Courier New"/>
          <w:sz w:val="20"/>
          <w:szCs w:val="20"/>
        </w:rPr>
        <w:t>в</w:t>
      </w:r>
      <w:proofErr w:type="gramEnd"/>
    </w:p>
    <w:p w:rsidR="00705233" w:rsidRDefault="00705233" w:rsidP="00705233">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соответствии</w:t>
      </w:r>
      <w:proofErr w:type="gramEnd"/>
      <w:r>
        <w:rPr>
          <w:rFonts w:ascii="Courier New" w:hAnsi="Courier New" w:cs="Courier New"/>
          <w:sz w:val="20"/>
          <w:szCs w:val="20"/>
        </w:rPr>
        <w:t xml:space="preserve">   с   заключением   психолого-медико-педагогической   комиссии</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(прилагается)  или  в соответствии с индивидуальной программой реабилитации</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или </w:t>
      </w:r>
      <w:proofErr w:type="spellStart"/>
      <w:r>
        <w:rPr>
          <w:rFonts w:ascii="Courier New" w:hAnsi="Courier New" w:cs="Courier New"/>
          <w:sz w:val="20"/>
          <w:szCs w:val="20"/>
        </w:rPr>
        <w:t>абилитации</w:t>
      </w:r>
      <w:proofErr w:type="spellEnd"/>
      <w:r>
        <w:rPr>
          <w:rFonts w:ascii="Courier New" w:hAnsi="Courier New" w:cs="Courier New"/>
          <w:sz w:val="20"/>
          <w:szCs w:val="20"/>
        </w:rPr>
        <w:t xml:space="preserve"> инвалида (ребенка-инвалида) (прилагается).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Также   даю   свое  согласие  на  обучение  ребенка  по  </w:t>
      </w:r>
      <w:proofErr w:type="gramStart"/>
      <w:r>
        <w:rPr>
          <w:rFonts w:ascii="Courier New" w:hAnsi="Courier New" w:cs="Courier New"/>
          <w:sz w:val="20"/>
          <w:szCs w:val="20"/>
        </w:rPr>
        <w:t>адаптированной</w:t>
      </w:r>
      <w:proofErr w:type="gramEnd"/>
    </w:p>
    <w:p w:rsidR="00705233" w:rsidRDefault="00705233" w:rsidP="00705233">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lastRenderedPageBreak/>
        <w:t>образовательной  программе  (в  случае  необходимости  обучения  ребенка по</w:t>
      </w:r>
      <w:proofErr w:type="gramEnd"/>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адаптированной  образовательной  программе).  </w:t>
      </w:r>
      <w:proofErr w:type="gramStart"/>
      <w:r>
        <w:rPr>
          <w:rFonts w:ascii="Courier New" w:hAnsi="Courier New" w:cs="Courier New"/>
          <w:sz w:val="20"/>
          <w:szCs w:val="20"/>
        </w:rPr>
        <w:t>Также  даю  свое  согласие (в</w:t>
      </w:r>
      <w:proofErr w:type="gramEnd"/>
    </w:p>
    <w:p w:rsidR="00705233" w:rsidRDefault="00705233" w:rsidP="00705233">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случае</w:t>
      </w:r>
      <w:proofErr w:type="gramEnd"/>
      <w:r>
        <w:rPr>
          <w:rFonts w:ascii="Courier New" w:hAnsi="Courier New" w:cs="Courier New"/>
          <w:sz w:val="20"/>
          <w:szCs w:val="20"/>
        </w:rPr>
        <w:t xml:space="preserve">  подачи  заявления поступающим, достигшим возраста восемнадцати лет)</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на   обучение   по   адаптированной  образовательной  программе  (в  случае</w:t>
      </w:r>
      <w:proofErr w:type="gramEnd"/>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необходимости    обучения   указанного   поступающего   </w:t>
      </w:r>
      <w:proofErr w:type="gramStart"/>
      <w:r>
        <w:rPr>
          <w:rFonts w:ascii="Courier New" w:hAnsi="Courier New" w:cs="Courier New"/>
          <w:sz w:val="20"/>
          <w:szCs w:val="20"/>
        </w:rPr>
        <w:t>по</w:t>
      </w:r>
      <w:proofErr w:type="gramEnd"/>
      <w:r>
        <w:rPr>
          <w:rFonts w:ascii="Courier New" w:hAnsi="Courier New" w:cs="Courier New"/>
          <w:sz w:val="20"/>
          <w:szCs w:val="20"/>
        </w:rPr>
        <w:t xml:space="preserve">   адаптированной</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образовательной программе).</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Настоящее  согласие  может  быть  отозвано  мной  в  письменной форме и</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действует до даты подачи мной заявления об отзыве настоящего согласия.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   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(И.О. Фамилия)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(дата)</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ПРИЛОЖЕНИЕ:</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 Заключение педагога-психолога о психологической готовности ребенка </w:t>
      </w:r>
      <w:proofErr w:type="gramStart"/>
      <w:r>
        <w:rPr>
          <w:rFonts w:ascii="Courier New" w:hAnsi="Courier New" w:cs="Courier New"/>
          <w:sz w:val="20"/>
          <w:szCs w:val="20"/>
        </w:rPr>
        <w:t>к</w:t>
      </w:r>
      <w:proofErr w:type="gramEnd"/>
    </w:p>
    <w:p w:rsidR="00705233" w:rsidRDefault="00705233" w:rsidP="00705233">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 xml:space="preserve">обучению  в  школе (предоставляется в случае </w:t>
      </w:r>
      <w:proofErr w:type="spellStart"/>
      <w:r>
        <w:rPr>
          <w:rFonts w:ascii="Courier New" w:hAnsi="Courier New" w:cs="Courier New"/>
          <w:sz w:val="20"/>
          <w:szCs w:val="20"/>
        </w:rPr>
        <w:t>недостижения</w:t>
      </w:r>
      <w:proofErr w:type="spellEnd"/>
      <w:r>
        <w:rPr>
          <w:rFonts w:ascii="Courier New" w:hAnsi="Courier New" w:cs="Courier New"/>
          <w:sz w:val="20"/>
          <w:szCs w:val="20"/>
        </w:rPr>
        <w:t xml:space="preserve"> ребенком возраста</w:t>
      </w:r>
      <w:proofErr w:type="gramEnd"/>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шести лет и шести месяцев, а также достижения ребенком возраста восьми лет)</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 на __ л. в __ экз.</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документа)</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 Паспорт гражданина Российской Федерации</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 на __ л. в __ экз.</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документа)</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3) Справка с места жительства ребенка</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 на __ л. в __ экз.</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документа)</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4) Свидетельство о рождении ребенка</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 на __ л. в __ экз.</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документа)</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  уставом,  лицензией  на  осуществление образовательной деятельности,</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свидетельством о государственной аккредитации, образовательными программами</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   другими  документами,  регламентирующими  организацию  и  осуществление</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образовательной деятельности в учреждении, права и обязанности </w:t>
      </w:r>
      <w:proofErr w:type="gramStart"/>
      <w:r>
        <w:rPr>
          <w:rFonts w:ascii="Courier New" w:hAnsi="Courier New" w:cs="Courier New"/>
          <w:sz w:val="20"/>
          <w:szCs w:val="20"/>
        </w:rPr>
        <w:t>обучающихся</w:t>
      </w:r>
      <w:proofErr w:type="gramEnd"/>
      <w:r>
        <w:rPr>
          <w:rFonts w:ascii="Courier New" w:hAnsi="Courier New" w:cs="Courier New"/>
          <w:sz w:val="20"/>
          <w:szCs w:val="20"/>
        </w:rPr>
        <w:t>,</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том  числе </w:t>
      </w:r>
      <w:proofErr w:type="gramStart"/>
      <w:r>
        <w:rPr>
          <w:rFonts w:ascii="Courier New" w:hAnsi="Courier New" w:cs="Courier New"/>
          <w:sz w:val="20"/>
          <w:szCs w:val="20"/>
        </w:rPr>
        <w:t>размещенными</w:t>
      </w:r>
      <w:proofErr w:type="gramEnd"/>
      <w:r>
        <w:rPr>
          <w:rFonts w:ascii="Courier New" w:hAnsi="Courier New" w:cs="Courier New"/>
          <w:sz w:val="20"/>
          <w:szCs w:val="20"/>
        </w:rPr>
        <w:t xml:space="preserve"> на интернет - сайте образовательного учреждения,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ознакомлен (ознакомлена).</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Достоверность и полноту указанных сведений подтверждаю.</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   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(И.О. Фамилия)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(дата)</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соответствии  с Федеральным </w:t>
      </w:r>
      <w:hyperlink r:id="rId97" w:history="1">
        <w:r>
          <w:rPr>
            <w:rFonts w:ascii="Courier New" w:hAnsi="Courier New" w:cs="Courier New"/>
            <w:color w:val="0000FF"/>
            <w:sz w:val="20"/>
            <w:szCs w:val="20"/>
          </w:rPr>
          <w:t>законом</w:t>
        </w:r>
      </w:hyperlink>
      <w:r>
        <w:rPr>
          <w:rFonts w:ascii="Courier New" w:hAnsi="Courier New" w:cs="Courier New"/>
          <w:sz w:val="20"/>
          <w:szCs w:val="20"/>
        </w:rPr>
        <w:t xml:space="preserve"> от 27 июля 2006 года N 152-ФЗ "О</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персональных данных" 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(фамилия, имя, отчество (последнее - при наличии))</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даю  свое  согласие  на  обработку  персональных  данных моего ребенка, или</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поступающего</w:t>
      </w:r>
      <w:proofErr w:type="gramEnd"/>
      <w:r>
        <w:rPr>
          <w:rFonts w:ascii="Courier New" w:hAnsi="Courier New" w:cs="Courier New"/>
          <w:sz w:val="20"/>
          <w:szCs w:val="20"/>
        </w:rPr>
        <w:t>,  указанных  в  заявлении,  а  также их передачу в электронной</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форме  по  открытым  каналам  связи  в  сети  Интернет  </w:t>
      </w:r>
      <w:proofErr w:type="gramStart"/>
      <w:r>
        <w:rPr>
          <w:rFonts w:ascii="Courier New" w:hAnsi="Courier New" w:cs="Courier New"/>
          <w:sz w:val="20"/>
          <w:szCs w:val="20"/>
        </w:rPr>
        <w:t>в</w:t>
      </w:r>
      <w:proofErr w:type="gramEnd"/>
      <w:r>
        <w:rPr>
          <w:rFonts w:ascii="Courier New" w:hAnsi="Courier New" w:cs="Courier New"/>
          <w:sz w:val="20"/>
          <w:szCs w:val="20"/>
        </w:rPr>
        <w:t xml:space="preserve"> государственные и</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муниципальные  органы  и  долгосрочное использование в целях предоставления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образовательной  услуги  согласно  действующему законодательству. Настоящее</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согласие  может  быть  отозвано мной в письменной форме и действует до даты</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подачи мной заявления об отзыве настоящего согласия.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   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(И.О. Фамилия)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(дата)</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соответствии  со  </w:t>
      </w:r>
      <w:hyperlink r:id="rId98" w:history="1">
        <w:r>
          <w:rPr>
            <w:rFonts w:ascii="Courier New" w:hAnsi="Courier New" w:cs="Courier New"/>
            <w:color w:val="0000FF"/>
            <w:sz w:val="20"/>
            <w:szCs w:val="20"/>
          </w:rPr>
          <w:t>статьями 14</w:t>
        </w:r>
      </w:hyperlink>
      <w:r>
        <w:rPr>
          <w:rFonts w:ascii="Courier New" w:hAnsi="Courier New" w:cs="Courier New"/>
          <w:sz w:val="20"/>
          <w:szCs w:val="20"/>
        </w:rPr>
        <w:t xml:space="preserve">, </w:t>
      </w:r>
      <w:hyperlink r:id="rId99" w:history="1">
        <w:r>
          <w:rPr>
            <w:rFonts w:ascii="Courier New" w:hAnsi="Courier New" w:cs="Courier New"/>
            <w:color w:val="0000FF"/>
            <w:sz w:val="20"/>
            <w:szCs w:val="20"/>
          </w:rPr>
          <w:t>44</w:t>
        </w:r>
      </w:hyperlink>
      <w:r>
        <w:rPr>
          <w:rFonts w:ascii="Courier New" w:hAnsi="Courier New" w:cs="Courier New"/>
          <w:sz w:val="20"/>
          <w:szCs w:val="20"/>
        </w:rPr>
        <w:t xml:space="preserve">  Федерального закона от 29 декабря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2012 года N 273-ФЗ "Об образовании в Российской Федерации" даю согласие  </w:t>
      </w:r>
      <w:proofErr w:type="gramStart"/>
      <w:r>
        <w:rPr>
          <w:rFonts w:ascii="Courier New" w:hAnsi="Courier New" w:cs="Courier New"/>
          <w:sz w:val="20"/>
          <w:szCs w:val="20"/>
        </w:rPr>
        <w:t>на</w:t>
      </w:r>
      <w:proofErr w:type="gramEnd"/>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обучение моего несовершеннолетнего ребенка на ___________ языке образования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(в  случае  получения  образования  на родном языке из числа языков народов</w:t>
      </w:r>
      <w:proofErr w:type="gramEnd"/>
    </w:p>
    <w:p w:rsidR="00705233" w:rsidRDefault="00705233" w:rsidP="00705233">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lastRenderedPageBreak/>
        <w:t>Российской  Федерации  или на иностранном языке); на изучение родного языка</w:t>
      </w:r>
      <w:proofErr w:type="gramEnd"/>
    </w:p>
    <w:p w:rsidR="00705233" w:rsidRDefault="00705233" w:rsidP="00705233">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из  числа языков народов Российской Федерации (в случае реализации права на</w:t>
      </w:r>
      <w:proofErr w:type="gramEnd"/>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изучение  родного языка из числа языков народов Российской Федерации, в том</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числе</w:t>
      </w:r>
      <w:proofErr w:type="gramEnd"/>
      <w:r>
        <w:rPr>
          <w:rFonts w:ascii="Courier New" w:hAnsi="Courier New" w:cs="Courier New"/>
          <w:sz w:val="20"/>
          <w:szCs w:val="20"/>
        </w:rPr>
        <w:t xml:space="preserve"> русского языка как родного языка): ______________. Настоящее согласие</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может быть отозвано мной в письменной форме и действует до даты подачи мной</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заявления об отзыве.</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   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(И.О. Фамилия)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(дата)</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right"/>
        <w:outlineLvl w:val="1"/>
        <w:rPr>
          <w:rFonts w:ascii="Liberation Serif" w:hAnsi="Liberation Serif" w:cs="Liberation Serif"/>
          <w:b/>
          <w:bCs/>
          <w:sz w:val="28"/>
          <w:szCs w:val="28"/>
        </w:rPr>
      </w:pPr>
      <w:r>
        <w:rPr>
          <w:rFonts w:ascii="Liberation Serif" w:hAnsi="Liberation Serif" w:cs="Liberation Serif"/>
          <w:b/>
          <w:bCs/>
          <w:sz w:val="28"/>
          <w:szCs w:val="28"/>
        </w:rPr>
        <w:t>Приложение N 6</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к Административному регламенту</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по предоставлению муниципальной услуги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bookmarkStart w:id="67" w:name="Par1010"/>
      <w:bookmarkEnd w:id="67"/>
      <w:r>
        <w:rPr>
          <w:rFonts w:ascii="Liberation Serif" w:hAnsi="Liberation Serif" w:cs="Liberation Serif"/>
          <w:b/>
          <w:bCs/>
          <w:sz w:val="28"/>
          <w:szCs w:val="28"/>
        </w:rPr>
        <w:t>СОСТАВ,</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 xml:space="preserve">ПОСЛЕДОВАТЕЛЬНОСТЬ И СРОКИ ВЫПОЛНЕНИЯ </w:t>
      </w:r>
      <w:proofErr w:type="gramStart"/>
      <w:r>
        <w:rPr>
          <w:rFonts w:ascii="Liberation Serif" w:hAnsi="Liberation Serif" w:cs="Liberation Serif"/>
          <w:b/>
          <w:bCs/>
          <w:sz w:val="28"/>
          <w:szCs w:val="28"/>
        </w:rPr>
        <w:t>АДМИНИСТРАТИВНЫХ</w:t>
      </w:r>
      <w:proofErr w:type="gramEnd"/>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ПРОЦЕДУР (ДЕЙСТВИЙ) ПРИ ПРЕДОСТАВЛЕНИИ МУНИЦИПАЛЬНОЙ УСЛУГИ</w:t>
      </w:r>
    </w:p>
    <w:p w:rsidR="00705233" w:rsidRDefault="00705233" w:rsidP="00705233">
      <w:pPr>
        <w:autoSpaceDE w:val="0"/>
        <w:autoSpaceDN w:val="0"/>
        <w:adjustRightInd w:val="0"/>
        <w:spacing w:after="0" w:line="240" w:lineRule="auto"/>
        <w:rPr>
          <w:rFonts w:ascii="Liberation Serif" w:hAnsi="Liberation Serif"/>
          <w:sz w:val="24"/>
          <w:szCs w:val="24"/>
        </w:rPr>
      </w:pPr>
    </w:p>
    <w:tbl>
      <w:tblPr>
        <w:tblW w:w="5000" w:type="pct"/>
        <w:tblCellMar>
          <w:left w:w="0" w:type="dxa"/>
          <w:right w:w="0" w:type="dxa"/>
        </w:tblCellMar>
        <w:tblLook w:val="0000" w:firstRow="0" w:lastRow="0" w:firstColumn="0" w:lastColumn="0" w:noHBand="0" w:noVBand="0"/>
      </w:tblPr>
      <w:tblGrid>
        <w:gridCol w:w="60"/>
        <w:gridCol w:w="113"/>
        <w:gridCol w:w="9351"/>
        <w:gridCol w:w="113"/>
      </w:tblGrid>
      <w:tr w:rsidR="00705233">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05233" w:rsidRDefault="00705233">
            <w:pPr>
              <w:autoSpaceDE w:val="0"/>
              <w:autoSpaceDN w:val="0"/>
              <w:adjustRightInd w:val="0"/>
              <w:spacing w:after="0" w:line="240" w:lineRule="auto"/>
              <w:rPr>
                <w:rFonts w:ascii="Liberation Serif" w:hAnsi="Liberation Serif"/>
                <w:sz w:val="24"/>
                <w:szCs w:val="24"/>
              </w:rPr>
            </w:pPr>
          </w:p>
        </w:tc>
        <w:tc>
          <w:tcPr>
            <w:tcW w:w="113" w:type="dxa"/>
            <w:shd w:val="clear" w:color="auto" w:fill="F4F3F8"/>
            <w:tcMar>
              <w:top w:w="0" w:type="dxa"/>
              <w:left w:w="0" w:type="dxa"/>
              <w:bottom w:w="0" w:type="dxa"/>
              <w:right w:w="0" w:type="dxa"/>
            </w:tcMar>
          </w:tcPr>
          <w:p w:rsidR="00705233" w:rsidRDefault="00705233">
            <w:pPr>
              <w:autoSpaceDE w:val="0"/>
              <w:autoSpaceDN w:val="0"/>
              <w:adjustRightInd w:val="0"/>
              <w:spacing w:after="0" w:line="240" w:lineRule="auto"/>
              <w:rPr>
                <w:rFonts w:ascii="Liberation Serif" w:hAnsi="Liberation Serif"/>
                <w:sz w:val="24"/>
                <w:szCs w:val="24"/>
              </w:rPr>
            </w:pPr>
          </w:p>
        </w:tc>
        <w:tc>
          <w:tcPr>
            <w:tcW w:w="0" w:type="auto"/>
            <w:shd w:val="clear" w:color="auto" w:fill="F4F3F8"/>
            <w:tcMar>
              <w:top w:w="113" w:type="dxa"/>
              <w:left w:w="0" w:type="dxa"/>
              <w:bottom w:w="113" w:type="dxa"/>
              <w:right w:w="0" w:type="dxa"/>
            </w:tcMar>
          </w:tcPr>
          <w:p w:rsidR="00705233" w:rsidRDefault="00705233">
            <w:pPr>
              <w:autoSpaceDE w:val="0"/>
              <w:autoSpaceDN w:val="0"/>
              <w:adjustRightInd w:val="0"/>
              <w:spacing w:after="0" w:line="240" w:lineRule="auto"/>
              <w:jc w:val="center"/>
              <w:rPr>
                <w:rFonts w:ascii="Liberation Serif" w:hAnsi="Liberation Serif" w:cs="Liberation Serif"/>
                <w:b/>
                <w:bCs/>
                <w:color w:val="392C69"/>
                <w:sz w:val="28"/>
                <w:szCs w:val="28"/>
              </w:rPr>
            </w:pPr>
            <w:r>
              <w:rPr>
                <w:rFonts w:ascii="Liberation Serif" w:hAnsi="Liberation Serif" w:cs="Liberation Serif"/>
                <w:b/>
                <w:bCs/>
                <w:color w:val="392C69"/>
                <w:sz w:val="28"/>
                <w:szCs w:val="28"/>
              </w:rPr>
              <w:t>Список изменяющих документов</w:t>
            </w:r>
          </w:p>
          <w:p w:rsidR="00705233" w:rsidRDefault="00705233">
            <w:pPr>
              <w:autoSpaceDE w:val="0"/>
              <w:autoSpaceDN w:val="0"/>
              <w:adjustRightInd w:val="0"/>
              <w:spacing w:after="0" w:line="240" w:lineRule="auto"/>
              <w:jc w:val="center"/>
              <w:rPr>
                <w:rFonts w:ascii="Liberation Serif" w:hAnsi="Liberation Serif" w:cs="Liberation Serif"/>
                <w:b/>
                <w:bCs/>
                <w:color w:val="392C69"/>
                <w:sz w:val="28"/>
                <w:szCs w:val="28"/>
              </w:rPr>
            </w:pPr>
            <w:r>
              <w:rPr>
                <w:rFonts w:ascii="Liberation Serif" w:hAnsi="Liberation Serif" w:cs="Liberation Serif"/>
                <w:b/>
                <w:bCs/>
                <w:color w:val="392C69"/>
                <w:sz w:val="28"/>
                <w:szCs w:val="28"/>
              </w:rPr>
              <w:t xml:space="preserve">(в ред. </w:t>
            </w:r>
            <w:hyperlink r:id="rId100"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color w:val="392C69"/>
                <w:sz w:val="28"/>
                <w:szCs w:val="28"/>
              </w:rPr>
              <w:t xml:space="preserve"> Администрации г. Нижний Тагил от 24.03.2026 N 772-ПА)</w:t>
            </w:r>
          </w:p>
        </w:tc>
        <w:tc>
          <w:tcPr>
            <w:tcW w:w="113" w:type="dxa"/>
            <w:shd w:val="clear" w:color="auto" w:fill="F4F3F8"/>
            <w:tcMar>
              <w:top w:w="0" w:type="dxa"/>
              <w:left w:w="0" w:type="dxa"/>
              <w:bottom w:w="0" w:type="dxa"/>
              <w:right w:w="0" w:type="dxa"/>
            </w:tcMar>
          </w:tcPr>
          <w:p w:rsidR="00705233" w:rsidRDefault="00705233">
            <w:pPr>
              <w:autoSpaceDE w:val="0"/>
              <w:autoSpaceDN w:val="0"/>
              <w:adjustRightInd w:val="0"/>
              <w:spacing w:after="0" w:line="240" w:lineRule="auto"/>
              <w:jc w:val="center"/>
              <w:rPr>
                <w:rFonts w:ascii="Liberation Serif" w:hAnsi="Liberation Serif" w:cs="Liberation Serif"/>
                <w:b/>
                <w:bCs/>
                <w:color w:val="392C69"/>
                <w:sz w:val="28"/>
                <w:szCs w:val="28"/>
              </w:rPr>
            </w:pPr>
          </w:p>
        </w:tc>
      </w:tr>
    </w:tbl>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rPr>
          <w:rFonts w:ascii="Liberation Serif" w:hAnsi="Liberation Serif" w:cs="Liberation Serif"/>
          <w:b/>
          <w:bCs/>
          <w:sz w:val="28"/>
          <w:szCs w:val="28"/>
        </w:rPr>
        <w:sectPr w:rsidR="00705233">
          <w:pgSz w:w="11905" w:h="16838"/>
          <w:pgMar w:top="1134" w:right="567" w:bottom="1134" w:left="1701" w:header="0" w:footer="0" w:gutter="0"/>
          <w:cols w:space="720"/>
          <w:noEndnote/>
        </w:sectPr>
      </w:pPr>
    </w:p>
    <w:tbl>
      <w:tblPr>
        <w:tblW w:w="5000" w:type="pct"/>
        <w:tblCellMar>
          <w:top w:w="102" w:type="dxa"/>
          <w:left w:w="62" w:type="dxa"/>
          <w:bottom w:w="102" w:type="dxa"/>
          <w:right w:w="62" w:type="dxa"/>
        </w:tblCellMar>
        <w:tblLook w:val="0000" w:firstRow="0" w:lastRow="0" w:firstColumn="0" w:lastColumn="0" w:noHBand="0" w:noVBand="0"/>
      </w:tblPr>
      <w:tblGrid>
        <w:gridCol w:w="404"/>
        <w:gridCol w:w="2258"/>
        <w:gridCol w:w="2251"/>
        <w:gridCol w:w="2149"/>
        <w:gridCol w:w="2149"/>
        <w:gridCol w:w="2508"/>
        <w:gridCol w:w="2199"/>
        <w:gridCol w:w="2250"/>
      </w:tblGrid>
      <w:tr w:rsidR="00705233">
        <w:tc>
          <w:tcPr>
            <w:tcW w:w="567"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lastRenderedPageBreak/>
              <w:t>N</w:t>
            </w:r>
          </w:p>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п. п.</w:t>
            </w:r>
          </w:p>
        </w:tc>
        <w:tc>
          <w:tcPr>
            <w:tcW w:w="2269"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Основание для начала административной процедуры</w:t>
            </w:r>
          </w:p>
        </w:tc>
        <w:tc>
          <w:tcPr>
            <w:tcW w:w="2381"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Содержание административных действий</w:t>
            </w:r>
          </w:p>
        </w:tc>
        <w:tc>
          <w:tcPr>
            <w:tcW w:w="219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Срок выполнения административных действий</w:t>
            </w:r>
          </w:p>
        </w:tc>
        <w:tc>
          <w:tcPr>
            <w:tcW w:w="216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Должностное лицо, ответственное за выполнение административного действия</w:t>
            </w:r>
          </w:p>
        </w:tc>
        <w:tc>
          <w:tcPr>
            <w:tcW w:w="216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Место выполнения административного действия/используемая информационная система</w:t>
            </w:r>
          </w:p>
        </w:tc>
        <w:tc>
          <w:tcPr>
            <w:tcW w:w="222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Критерии принятия решения</w:t>
            </w:r>
          </w:p>
        </w:tc>
        <w:tc>
          <w:tcPr>
            <w:tcW w:w="2269"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Результат административного действия, способ фиксации</w:t>
            </w:r>
          </w:p>
        </w:tc>
      </w:tr>
      <w:tr w:rsidR="00705233">
        <w:tc>
          <w:tcPr>
            <w:tcW w:w="16232" w:type="dxa"/>
            <w:gridSpan w:val="8"/>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outlineLvl w:val="2"/>
              <w:rPr>
                <w:rFonts w:ascii="Liberation Serif" w:hAnsi="Liberation Serif" w:cs="Liberation Serif"/>
                <w:b/>
                <w:bCs/>
                <w:sz w:val="28"/>
                <w:szCs w:val="28"/>
              </w:rPr>
            </w:pPr>
            <w:r>
              <w:rPr>
                <w:rFonts w:ascii="Liberation Serif" w:hAnsi="Liberation Serif" w:cs="Liberation Serif"/>
                <w:b/>
                <w:bCs/>
                <w:sz w:val="28"/>
                <w:szCs w:val="28"/>
              </w:rPr>
              <w:t>Раздел 1. ПРИЕМ И РЕГИСТРАЦИЯ ЗАЯВЛЕНИЯ И ДОКУМЕНТОВ ОЧНО В ОРГАНИЗАЦИЮ, МФЦ ИЛИ ЧЕРЕЗ ОПЕРАТОРОВ ПОЧТОВОЙ СВЯЗИ</w:t>
            </w:r>
          </w:p>
        </w:tc>
      </w:tr>
      <w:tr w:rsidR="00705233">
        <w:tc>
          <w:tcPr>
            <w:tcW w:w="567"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1.</w:t>
            </w:r>
          </w:p>
        </w:tc>
        <w:tc>
          <w:tcPr>
            <w:tcW w:w="2269"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Поступление заявления и документов для предоставления муниципальной услуги</w:t>
            </w:r>
          </w:p>
        </w:tc>
        <w:tc>
          <w:tcPr>
            <w:tcW w:w="2381"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прием и проверка комплектности и качества документов на наличие/отсутствие оснований для отказа в предоставлении муниципальной услуги, предусмотренных </w:t>
            </w:r>
            <w:hyperlink w:anchor="Par278" w:history="1">
              <w:r>
                <w:rPr>
                  <w:rFonts w:ascii="Liberation Serif" w:hAnsi="Liberation Serif" w:cs="Liberation Serif"/>
                  <w:b/>
                  <w:bCs/>
                  <w:color w:val="0000FF"/>
                  <w:sz w:val="28"/>
                  <w:szCs w:val="28"/>
                </w:rPr>
                <w:t>пунктом 51</w:t>
              </w:r>
            </w:hyperlink>
            <w:r>
              <w:rPr>
                <w:rFonts w:ascii="Liberation Serif" w:hAnsi="Liberation Serif" w:cs="Liberation Serif"/>
                <w:b/>
                <w:bCs/>
                <w:sz w:val="28"/>
                <w:szCs w:val="28"/>
              </w:rPr>
              <w:t xml:space="preserve"> Административного регламента</w:t>
            </w:r>
          </w:p>
        </w:tc>
        <w:tc>
          <w:tcPr>
            <w:tcW w:w="219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1 рабочий день</w:t>
            </w:r>
          </w:p>
        </w:tc>
        <w:tc>
          <w:tcPr>
            <w:tcW w:w="216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должностное лицо Организации или МФЦ, ответственное за предоставление муниципальной услуги</w:t>
            </w:r>
          </w:p>
        </w:tc>
        <w:tc>
          <w:tcPr>
            <w:tcW w:w="216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организация или МФЦ/ГИС СО "ЕЦП"</w:t>
            </w:r>
          </w:p>
        </w:tc>
        <w:tc>
          <w:tcPr>
            <w:tcW w:w="222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наличие/отсутствие оснований для отказа в предоставлении муниципальной услуги, предусмотренных </w:t>
            </w:r>
            <w:hyperlink w:anchor="Par278" w:history="1">
              <w:r>
                <w:rPr>
                  <w:rFonts w:ascii="Liberation Serif" w:hAnsi="Liberation Serif" w:cs="Liberation Serif"/>
                  <w:b/>
                  <w:bCs/>
                  <w:color w:val="0000FF"/>
                  <w:sz w:val="28"/>
                  <w:szCs w:val="28"/>
                </w:rPr>
                <w:t>пунктом 51</w:t>
              </w:r>
            </w:hyperlink>
            <w:r>
              <w:rPr>
                <w:rFonts w:ascii="Liberation Serif" w:hAnsi="Liberation Serif" w:cs="Liberation Serif"/>
                <w:b/>
                <w:bCs/>
                <w:sz w:val="28"/>
                <w:szCs w:val="28"/>
              </w:rPr>
              <w:t xml:space="preserve"> Административного регламента</w:t>
            </w:r>
          </w:p>
        </w:tc>
        <w:tc>
          <w:tcPr>
            <w:tcW w:w="2269"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регистрация заявления и документов в ГИС СО "ЕЦП" (присвоение номера и датирование);</w:t>
            </w:r>
          </w:p>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назначение должностного лица, ответственного за предоставление муниципальной услуги, и передача ему документов;</w:t>
            </w:r>
          </w:p>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lastRenderedPageBreak/>
              <w:t>В случае подачи заявления через МФЦ, ответственный сотрудник МФЦ передает в Организацию заявление и документы не позднее 1 рабочего дня с момента обращения в МФЦ</w:t>
            </w:r>
          </w:p>
        </w:tc>
      </w:tr>
      <w:tr w:rsidR="00705233">
        <w:tc>
          <w:tcPr>
            <w:tcW w:w="16232" w:type="dxa"/>
            <w:gridSpan w:val="8"/>
            <w:tcBorders>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(в ред. </w:t>
            </w:r>
            <w:hyperlink r:id="rId101"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sz w:val="28"/>
                <w:szCs w:val="28"/>
              </w:rPr>
              <w:t xml:space="preserve"> Администрации г. Нижний Тагил от 24.03.2026 N 772-ПА)</w:t>
            </w:r>
          </w:p>
        </w:tc>
      </w:tr>
      <w:tr w:rsidR="00705233">
        <w:tc>
          <w:tcPr>
            <w:tcW w:w="567"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2.</w:t>
            </w:r>
          </w:p>
        </w:tc>
        <w:tc>
          <w:tcPr>
            <w:tcW w:w="2269"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2381"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в случае выявления оснований для отказа в приеме и регистрации заявления и документов информирование заявителя с указанием оснований для отказа, </w:t>
            </w:r>
            <w:r>
              <w:rPr>
                <w:rFonts w:ascii="Liberation Serif" w:hAnsi="Liberation Serif" w:cs="Liberation Serif"/>
                <w:b/>
                <w:bCs/>
                <w:sz w:val="28"/>
                <w:szCs w:val="28"/>
              </w:rPr>
              <w:lastRenderedPageBreak/>
              <w:t xml:space="preserve">предусмотренных </w:t>
            </w:r>
            <w:hyperlink w:anchor="Par278" w:history="1">
              <w:r>
                <w:rPr>
                  <w:rFonts w:ascii="Liberation Serif" w:hAnsi="Liberation Serif" w:cs="Liberation Serif"/>
                  <w:b/>
                  <w:bCs/>
                  <w:color w:val="0000FF"/>
                  <w:sz w:val="28"/>
                  <w:szCs w:val="28"/>
                </w:rPr>
                <w:t>пунктом 51</w:t>
              </w:r>
            </w:hyperlink>
            <w:r>
              <w:rPr>
                <w:rFonts w:ascii="Liberation Serif" w:hAnsi="Liberation Serif" w:cs="Liberation Serif"/>
                <w:b/>
                <w:bCs/>
                <w:sz w:val="28"/>
                <w:szCs w:val="28"/>
              </w:rPr>
              <w:t xml:space="preserve"> Административного регламента</w:t>
            </w:r>
          </w:p>
        </w:tc>
        <w:tc>
          <w:tcPr>
            <w:tcW w:w="219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lastRenderedPageBreak/>
              <w:t>1 рабочий день</w:t>
            </w:r>
          </w:p>
        </w:tc>
        <w:tc>
          <w:tcPr>
            <w:tcW w:w="216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должностное лицо Организации или МФЦ, ответственное за предоставление муниципальной услуги</w:t>
            </w:r>
          </w:p>
        </w:tc>
        <w:tc>
          <w:tcPr>
            <w:tcW w:w="216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организация или МФЦ/ГИС СО "ЕЦП"</w:t>
            </w:r>
          </w:p>
        </w:tc>
        <w:tc>
          <w:tcPr>
            <w:tcW w:w="222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наличие оснований для отказа в предоставлении муниципальной услуги, предусмотренных </w:t>
            </w:r>
            <w:hyperlink w:anchor="Par278" w:history="1">
              <w:r>
                <w:rPr>
                  <w:rFonts w:ascii="Liberation Serif" w:hAnsi="Liberation Serif" w:cs="Liberation Serif"/>
                  <w:b/>
                  <w:bCs/>
                  <w:color w:val="0000FF"/>
                  <w:sz w:val="28"/>
                  <w:szCs w:val="28"/>
                </w:rPr>
                <w:t>пунктом 51</w:t>
              </w:r>
            </w:hyperlink>
            <w:r>
              <w:rPr>
                <w:rFonts w:ascii="Liberation Serif" w:hAnsi="Liberation Serif" w:cs="Liberation Serif"/>
                <w:b/>
                <w:bCs/>
                <w:sz w:val="28"/>
                <w:szCs w:val="28"/>
              </w:rPr>
              <w:t xml:space="preserve"> Административного регламента</w:t>
            </w:r>
          </w:p>
        </w:tc>
        <w:tc>
          <w:tcPr>
            <w:tcW w:w="2269"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направление заявителю уведомления (решения) об отказе в приеме заявления с указанием оснований для отказа, предусмотренных </w:t>
            </w:r>
            <w:hyperlink w:anchor="Par278" w:history="1">
              <w:r>
                <w:rPr>
                  <w:rFonts w:ascii="Liberation Serif" w:hAnsi="Liberation Serif" w:cs="Liberation Serif"/>
                  <w:b/>
                  <w:bCs/>
                  <w:color w:val="0000FF"/>
                  <w:sz w:val="28"/>
                  <w:szCs w:val="28"/>
                </w:rPr>
                <w:t>пунктом 51</w:t>
              </w:r>
            </w:hyperlink>
            <w:r>
              <w:rPr>
                <w:rFonts w:ascii="Liberation Serif" w:hAnsi="Liberation Serif" w:cs="Liberation Serif"/>
                <w:b/>
                <w:bCs/>
                <w:sz w:val="28"/>
                <w:szCs w:val="28"/>
              </w:rPr>
              <w:t xml:space="preserve"> Административ</w:t>
            </w:r>
            <w:r>
              <w:rPr>
                <w:rFonts w:ascii="Liberation Serif" w:hAnsi="Liberation Serif" w:cs="Liberation Serif"/>
                <w:b/>
                <w:bCs/>
                <w:sz w:val="28"/>
                <w:szCs w:val="28"/>
              </w:rPr>
              <w:lastRenderedPageBreak/>
              <w:t>ного регламента</w:t>
            </w:r>
          </w:p>
        </w:tc>
      </w:tr>
      <w:tr w:rsidR="00705233">
        <w:tc>
          <w:tcPr>
            <w:tcW w:w="16232" w:type="dxa"/>
            <w:gridSpan w:val="8"/>
            <w:tcBorders>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(в ред. </w:t>
            </w:r>
            <w:hyperlink r:id="rId102"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sz w:val="28"/>
                <w:szCs w:val="28"/>
              </w:rPr>
              <w:t xml:space="preserve"> Администрации г. Нижний Тагил от 24.03.2026 N 772-ПА)</w:t>
            </w:r>
          </w:p>
        </w:tc>
      </w:tr>
      <w:tr w:rsidR="00705233">
        <w:tc>
          <w:tcPr>
            <w:tcW w:w="567"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3.</w:t>
            </w:r>
          </w:p>
        </w:tc>
        <w:tc>
          <w:tcPr>
            <w:tcW w:w="2269"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2381"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в случае отсутствия оснований для отказа в приеме и регистрации заявления и документов для предоставления муниципальной услуги регистрация заявления в ГИС СО "ЕЦП"</w:t>
            </w:r>
          </w:p>
        </w:tc>
        <w:tc>
          <w:tcPr>
            <w:tcW w:w="219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1 рабочий день</w:t>
            </w:r>
          </w:p>
        </w:tc>
        <w:tc>
          <w:tcPr>
            <w:tcW w:w="216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должностное лицо Организации или МФЦ, ответственное за предоставление муниципальной услуги</w:t>
            </w:r>
          </w:p>
        </w:tc>
        <w:tc>
          <w:tcPr>
            <w:tcW w:w="216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организация или МФЦ/ГИС СО "ЕЦП"</w:t>
            </w:r>
          </w:p>
        </w:tc>
        <w:tc>
          <w:tcPr>
            <w:tcW w:w="222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отсутствие оснований для отказа в предоставлении муниципальной услуги, предусмотренных </w:t>
            </w:r>
            <w:hyperlink w:anchor="Par278" w:history="1">
              <w:r>
                <w:rPr>
                  <w:rFonts w:ascii="Liberation Serif" w:hAnsi="Liberation Serif" w:cs="Liberation Serif"/>
                  <w:b/>
                  <w:bCs/>
                  <w:color w:val="0000FF"/>
                  <w:sz w:val="28"/>
                  <w:szCs w:val="28"/>
                </w:rPr>
                <w:t>пунктом 51</w:t>
              </w:r>
            </w:hyperlink>
            <w:r>
              <w:rPr>
                <w:rFonts w:ascii="Liberation Serif" w:hAnsi="Liberation Serif" w:cs="Liberation Serif"/>
                <w:b/>
                <w:bCs/>
                <w:sz w:val="28"/>
                <w:szCs w:val="28"/>
              </w:rPr>
              <w:t xml:space="preserve"> Административного регламента</w:t>
            </w:r>
          </w:p>
        </w:tc>
        <w:tc>
          <w:tcPr>
            <w:tcW w:w="2269"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направление заявителю уведомления (решения) о приеме заявления</w:t>
            </w:r>
          </w:p>
        </w:tc>
      </w:tr>
      <w:tr w:rsidR="00705233">
        <w:tc>
          <w:tcPr>
            <w:tcW w:w="16232" w:type="dxa"/>
            <w:gridSpan w:val="8"/>
            <w:tcBorders>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t xml:space="preserve">(в ред. </w:t>
            </w:r>
            <w:hyperlink r:id="rId103"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sz w:val="28"/>
                <w:szCs w:val="28"/>
              </w:rPr>
              <w:t xml:space="preserve"> Администрации г. Нижний Тагил от 24.03.2026 N 772-ПА)</w:t>
            </w:r>
          </w:p>
        </w:tc>
      </w:tr>
      <w:tr w:rsidR="00705233">
        <w:tc>
          <w:tcPr>
            <w:tcW w:w="16232" w:type="dxa"/>
            <w:gridSpan w:val="8"/>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outlineLvl w:val="2"/>
              <w:rPr>
                <w:rFonts w:ascii="Liberation Serif" w:hAnsi="Liberation Serif" w:cs="Liberation Serif"/>
                <w:b/>
                <w:bCs/>
                <w:sz w:val="28"/>
                <w:szCs w:val="28"/>
              </w:rPr>
            </w:pPr>
            <w:r>
              <w:rPr>
                <w:rFonts w:ascii="Liberation Serif" w:hAnsi="Liberation Serif" w:cs="Liberation Serif"/>
                <w:b/>
                <w:bCs/>
                <w:sz w:val="28"/>
                <w:szCs w:val="28"/>
              </w:rPr>
              <w:t>Раздел 2. ПОЛУЧЕНИЕ СВЕДЕНИЙ И ПРОВЕРКА ПОСРЕДСТВОМ ГОСУДАРСТВЕННЫХ ИНФОРМАЦИОННЫХ СИСТЕМ (ДАЛЕЕ - ГИС) (ПРИ НЕОБХОДИМОСТИ И НАЛИЧИИ)</w:t>
            </w:r>
          </w:p>
        </w:tc>
      </w:tr>
      <w:tr w:rsidR="00705233">
        <w:tc>
          <w:tcPr>
            <w:tcW w:w="567"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4.</w:t>
            </w:r>
          </w:p>
        </w:tc>
        <w:tc>
          <w:tcPr>
            <w:tcW w:w="2269"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Пакет зарегистрированных документов, </w:t>
            </w:r>
            <w:r>
              <w:rPr>
                <w:rFonts w:ascii="Liberation Serif" w:hAnsi="Liberation Serif" w:cs="Liberation Serif"/>
                <w:b/>
                <w:bCs/>
                <w:sz w:val="28"/>
                <w:szCs w:val="28"/>
              </w:rPr>
              <w:lastRenderedPageBreak/>
              <w:t>поступивших должностному лицу, ответственному за предоставление муниципальной услуги</w:t>
            </w:r>
          </w:p>
        </w:tc>
        <w:tc>
          <w:tcPr>
            <w:tcW w:w="2381"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направление межведомственных запросов в органы и </w:t>
            </w:r>
            <w:r>
              <w:rPr>
                <w:rFonts w:ascii="Liberation Serif" w:hAnsi="Liberation Serif" w:cs="Liberation Serif"/>
                <w:b/>
                <w:bCs/>
                <w:sz w:val="28"/>
                <w:szCs w:val="28"/>
              </w:rPr>
              <w:lastRenderedPageBreak/>
              <w:t>организации, указанные в Административном регламенте (при необходимости и наличии)</w:t>
            </w:r>
          </w:p>
        </w:tc>
        <w:tc>
          <w:tcPr>
            <w:tcW w:w="219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lastRenderedPageBreak/>
              <w:t>в день регистрации заявления и документов</w:t>
            </w:r>
          </w:p>
        </w:tc>
        <w:tc>
          <w:tcPr>
            <w:tcW w:w="216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должностное лицо Организации, ответственное </w:t>
            </w:r>
            <w:r>
              <w:rPr>
                <w:rFonts w:ascii="Liberation Serif" w:hAnsi="Liberation Serif" w:cs="Liberation Serif"/>
                <w:b/>
                <w:bCs/>
                <w:sz w:val="28"/>
                <w:szCs w:val="28"/>
              </w:rPr>
              <w:lastRenderedPageBreak/>
              <w:t>за предоставление муниципальной услуги</w:t>
            </w:r>
          </w:p>
        </w:tc>
        <w:tc>
          <w:tcPr>
            <w:tcW w:w="216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lastRenderedPageBreak/>
              <w:t>организация/ГИС</w:t>
            </w:r>
          </w:p>
        </w:tc>
        <w:tc>
          <w:tcPr>
            <w:tcW w:w="222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отсутствие документов, необходимых для </w:t>
            </w:r>
            <w:r>
              <w:rPr>
                <w:rFonts w:ascii="Liberation Serif" w:hAnsi="Liberation Serif" w:cs="Liberation Serif"/>
                <w:b/>
                <w:bCs/>
                <w:sz w:val="28"/>
                <w:szCs w:val="28"/>
              </w:rPr>
              <w:lastRenderedPageBreak/>
              <w:t>предоставления муниципальной услуги, находящихся в распоряжении государственных органов (организаций)</w:t>
            </w:r>
          </w:p>
        </w:tc>
        <w:tc>
          <w:tcPr>
            <w:tcW w:w="2269"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направление межведомственного запроса в органы </w:t>
            </w:r>
            <w:r>
              <w:rPr>
                <w:rFonts w:ascii="Liberation Serif" w:hAnsi="Liberation Serif" w:cs="Liberation Serif"/>
                <w:b/>
                <w:bCs/>
                <w:sz w:val="28"/>
                <w:szCs w:val="28"/>
              </w:rPr>
              <w:lastRenderedPageBreak/>
              <w:t xml:space="preserve">(организации), предоставляющие документы (сведения), предусмотренные </w:t>
            </w:r>
            <w:hyperlink w:anchor="Par216" w:history="1">
              <w:r>
                <w:rPr>
                  <w:rFonts w:ascii="Liberation Serif" w:hAnsi="Liberation Serif" w:cs="Liberation Serif"/>
                  <w:b/>
                  <w:bCs/>
                  <w:color w:val="0000FF"/>
                  <w:sz w:val="28"/>
                  <w:szCs w:val="28"/>
                </w:rPr>
                <w:t>подразделом</w:t>
              </w:r>
            </w:hyperlink>
            <w:r>
              <w:rPr>
                <w:rFonts w:ascii="Liberation Serif" w:hAnsi="Liberation Serif" w:cs="Liberation Serif"/>
                <w:b/>
                <w:bCs/>
                <w:sz w:val="28"/>
                <w:szCs w:val="28"/>
              </w:rPr>
              <w:t xml:space="preserve"> "Исчерпывающий перечень документов и сведений, необходимых для предоставления муниципальной услуги", которые находятся в распоряжении государственных органов, органов местного самоуправления, в том числе с использованием ГИС</w:t>
            </w:r>
          </w:p>
        </w:tc>
      </w:tr>
      <w:tr w:rsidR="00705233">
        <w:tc>
          <w:tcPr>
            <w:tcW w:w="567"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lastRenderedPageBreak/>
              <w:t>5.</w:t>
            </w:r>
          </w:p>
        </w:tc>
        <w:tc>
          <w:tcPr>
            <w:tcW w:w="2269"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2381"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получение ответов на </w:t>
            </w:r>
            <w:r>
              <w:rPr>
                <w:rFonts w:ascii="Liberation Serif" w:hAnsi="Liberation Serif" w:cs="Liberation Serif"/>
                <w:b/>
                <w:bCs/>
                <w:sz w:val="28"/>
                <w:szCs w:val="28"/>
              </w:rPr>
              <w:lastRenderedPageBreak/>
              <w:t>межведомственные запросы, формирование полного комплекта документов</w:t>
            </w:r>
          </w:p>
        </w:tc>
        <w:tc>
          <w:tcPr>
            <w:tcW w:w="219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до 5 рабочих дней со дня </w:t>
            </w:r>
            <w:r>
              <w:rPr>
                <w:rFonts w:ascii="Liberation Serif" w:hAnsi="Liberation Serif" w:cs="Liberation Serif"/>
                <w:b/>
                <w:bCs/>
                <w:sz w:val="28"/>
                <w:szCs w:val="28"/>
              </w:rPr>
              <w:lastRenderedPageBreak/>
              <w:t>направления межведомственного запроса в орган или организацию, предоставляющие документ и информацию, если иные сроки не предусмотрены федеральным законодательством и законодательством Свердловской области</w:t>
            </w:r>
          </w:p>
        </w:tc>
        <w:tc>
          <w:tcPr>
            <w:tcW w:w="216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должностное лицо </w:t>
            </w:r>
            <w:r>
              <w:rPr>
                <w:rFonts w:ascii="Liberation Serif" w:hAnsi="Liberation Serif" w:cs="Liberation Serif"/>
                <w:b/>
                <w:bCs/>
                <w:sz w:val="28"/>
                <w:szCs w:val="28"/>
              </w:rPr>
              <w:lastRenderedPageBreak/>
              <w:t>Организации, ответственное за предоставление муниципальной услуги</w:t>
            </w:r>
          </w:p>
        </w:tc>
        <w:tc>
          <w:tcPr>
            <w:tcW w:w="216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lastRenderedPageBreak/>
              <w:t>Организация/ГИС</w:t>
            </w:r>
          </w:p>
        </w:tc>
        <w:tc>
          <w:tcPr>
            <w:tcW w:w="222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w:t>
            </w:r>
          </w:p>
        </w:tc>
        <w:tc>
          <w:tcPr>
            <w:tcW w:w="2269"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получение документов </w:t>
            </w:r>
            <w:r>
              <w:rPr>
                <w:rFonts w:ascii="Liberation Serif" w:hAnsi="Liberation Serif" w:cs="Liberation Serif"/>
                <w:b/>
                <w:bCs/>
                <w:sz w:val="28"/>
                <w:szCs w:val="28"/>
              </w:rPr>
              <w:lastRenderedPageBreak/>
              <w:t>(сведений), необходимых для предоставления муниципальной услуги</w:t>
            </w:r>
          </w:p>
        </w:tc>
      </w:tr>
      <w:tr w:rsidR="00705233">
        <w:tc>
          <w:tcPr>
            <w:tcW w:w="16232" w:type="dxa"/>
            <w:gridSpan w:val="8"/>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outlineLvl w:val="2"/>
              <w:rPr>
                <w:rFonts w:ascii="Liberation Serif" w:hAnsi="Liberation Serif" w:cs="Liberation Serif"/>
                <w:b/>
                <w:bCs/>
                <w:sz w:val="28"/>
                <w:szCs w:val="28"/>
              </w:rPr>
            </w:pPr>
            <w:r>
              <w:rPr>
                <w:rFonts w:ascii="Liberation Serif" w:hAnsi="Liberation Serif" w:cs="Liberation Serif"/>
                <w:b/>
                <w:bCs/>
                <w:sz w:val="28"/>
                <w:szCs w:val="28"/>
              </w:rPr>
              <w:lastRenderedPageBreak/>
              <w:t>Раздел 3. РАССМОТРЕНИЕ ДОКУМЕНТОВ И СВЕДЕНИЙ</w:t>
            </w:r>
          </w:p>
        </w:tc>
      </w:tr>
      <w:tr w:rsidR="00705233">
        <w:tc>
          <w:tcPr>
            <w:tcW w:w="567"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6.</w:t>
            </w:r>
          </w:p>
        </w:tc>
        <w:tc>
          <w:tcPr>
            <w:tcW w:w="2269"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Пакет зарегистрированных документов, поступивших должностному лицу Организации, </w:t>
            </w:r>
            <w:r>
              <w:rPr>
                <w:rFonts w:ascii="Liberation Serif" w:hAnsi="Liberation Serif" w:cs="Liberation Serif"/>
                <w:b/>
                <w:bCs/>
                <w:sz w:val="28"/>
                <w:szCs w:val="28"/>
              </w:rPr>
              <w:lastRenderedPageBreak/>
              <w:t>ответственному за предоставление муниципальной услуги</w:t>
            </w:r>
          </w:p>
        </w:tc>
        <w:tc>
          <w:tcPr>
            <w:tcW w:w="2381"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проведение соответствия документов и сведений требованиям нормативных правовых актов предоставления </w:t>
            </w:r>
            <w:r>
              <w:rPr>
                <w:rFonts w:ascii="Liberation Serif" w:hAnsi="Liberation Serif" w:cs="Liberation Serif"/>
                <w:b/>
                <w:bCs/>
                <w:sz w:val="28"/>
                <w:szCs w:val="28"/>
              </w:rPr>
              <w:lastRenderedPageBreak/>
              <w:t>муниципальной услуги</w:t>
            </w:r>
          </w:p>
        </w:tc>
        <w:tc>
          <w:tcPr>
            <w:tcW w:w="219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lastRenderedPageBreak/>
              <w:t>1 рабочий день</w:t>
            </w:r>
          </w:p>
        </w:tc>
        <w:tc>
          <w:tcPr>
            <w:tcW w:w="216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должностное лицо Организации, ответственное за предоставление муниципальной услуги</w:t>
            </w:r>
          </w:p>
        </w:tc>
        <w:tc>
          <w:tcPr>
            <w:tcW w:w="216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организация/ГИС СО "ЕЦП"</w:t>
            </w:r>
          </w:p>
        </w:tc>
        <w:tc>
          <w:tcPr>
            <w:tcW w:w="222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наличие/отсутствие оснований для отказа в предоставлении муниципальной услуги, предусмотренных </w:t>
            </w:r>
            <w:hyperlink w:anchor="Par278" w:history="1">
              <w:r>
                <w:rPr>
                  <w:rFonts w:ascii="Liberation Serif" w:hAnsi="Liberation Serif" w:cs="Liberation Serif"/>
                  <w:b/>
                  <w:bCs/>
                  <w:color w:val="0000FF"/>
                  <w:sz w:val="28"/>
                  <w:szCs w:val="28"/>
                </w:rPr>
                <w:t>пунктом 51</w:t>
              </w:r>
            </w:hyperlink>
            <w:r>
              <w:rPr>
                <w:rFonts w:ascii="Liberation Serif" w:hAnsi="Liberation Serif" w:cs="Liberation Serif"/>
                <w:b/>
                <w:bCs/>
                <w:sz w:val="28"/>
                <w:szCs w:val="28"/>
              </w:rPr>
              <w:t xml:space="preserve"> </w:t>
            </w:r>
            <w:r>
              <w:rPr>
                <w:rFonts w:ascii="Liberation Serif" w:hAnsi="Liberation Serif" w:cs="Liberation Serif"/>
                <w:b/>
                <w:bCs/>
                <w:sz w:val="28"/>
                <w:szCs w:val="28"/>
              </w:rPr>
              <w:lastRenderedPageBreak/>
              <w:t>Административного регламента</w:t>
            </w:r>
          </w:p>
        </w:tc>
        <w:tc>
          <w:tcPr>
            <w:tcW w:w="2269"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направление заявителю уведомления (решения) о приеме заявления или об отказе в приеме </w:t>
            </w:r>
            <w:r>
              <w:rPr>
                <w:rFonts w:ascii="Liberation Serif" w:hAnsi="Liberation Serif" w:cs="Liberation Serif"/>
                <w:b/>
                <w:bCs/>
                <w:sz w:val="28"/>
                <w:szCs w:val="28"/>
              </w:rPr>
              <w:lastRenderedPageBreak/>
              <w:t xml:space="preserve">заявления с указанием оснований для отказа, предусмотренных </w:t>
            </w:r>
            <w:hyperlink w:anchor="Par278" w:history="1">
              <w:r>
                <w:rPr>
                  <w:rFonts w:ascii="Liberation Serif" w:hAnsi="Liberation Serif" w:cs="Liberation Serif"/>
                  <w:b/>
                  <w:bCs/>
                  <w:color w:val="0000FF"/>
                  <w:sz w:val="28"/>
                  <w:szCs w:val="28"/>
                </w:rPr>
                <w:t>пунктом 51</w:t>
              </w:r>
            </w:hyperlink>
            <w:r>
              <w:rPr>
                <w:rFonts w:ascii="Liberation Serif" w:hAnsi="Liberation Serif" w:cs="Liberation Serif"/>
                <w:b/>
                <w:bCs/>
                <w:sz w:val="28"/>
                <w:szCs w:val="28"/>
              </w:rPr>
              <w:t xml:space="preserve"> Административного регламента</w:t>
            </w:r>
          </w:p>
        </w:tc>
      </w:tr>
      <w:tr w:rsidR="00705233">
        <w:tc>
          <w:tcPr>
            <w:tcW w:w="16232" w:type="dxa"/>
            <w:gridSpan w:val="8"/>
            <w:tcBorders>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(в ред. </w:t>
            </w:r>
            <w:hyperlink r:id="rId104"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sz w:val="28"/>
                <w:szCs w:val="28"/>
              </w:rPr>
              <w:t xml:space="preserve"> Администрации г. Нижний Тагил от 24.03.2026 N 772-ПА)</w:t>
            </w:r>
          </w:p>
        </w:tc>
      </w:tr>
      <w:tr w:rsidR="00705233">
        <w:tc>
          <w:tcPr>
            <w:tcW w:w="16232" w:type="dxa"/>
            <w:gridSpan w:val="8"/>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outlineLvl w:val="2"/>
              <w:rPr>
                <w:rFonts w:ascii="Liberation Serif" w:hAnsi="Liberation Serif" w:cs="Liberation Serif"/>
                <w:b/>
                <w:bCs/>
                <w:sz w:val="28"/>
                <w:szCs w:val="28"/>
              </w:rPr>
            </w:pPr>
            <w:r>
              <w:rPr>
                <w:rFonts w:ascii="Liberation Serif" w:hAnsi="Liberation Serif" w:cs="Liberation Serif"/>
                <w:b/>
                <w:bCs/>
                <w:sz w:val="28"/>
                <w:szCs w:val="28"/>
              </w:rPr>
              <w:t>Раздел 4. ПРИНЯТИЕ РЕШЕНИЯ (РАСПОРЯДИТЕЛЬНЫЙ АКТ)</w:t>
            </w:r>
          </w:p>
        </w:tc>
      </w:tr>
      <w:tr w:rsidR="00705233">
        <w:tc>
          <w:tcPr>
            <w:tcW w:w="567"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7.</w:t>
            </w:r>
          </w:p>
        </w:tc>
        <w:tc>
          <w:tcPr>
            <w:tcW w:w="2269"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Проект результата предоставления муниципальной услуги по форме согласно </w:t>
            </w:r>
            <w:hyperlink w:anchor="Par760" w:history="1">
              <w:r>
                <w:rPr>
                  <w:rFonts w:ascii="Liberation Serif" w:hAnsi="Liberation Serif" w:cs="Liberation Serif"/>
                  <w:b/>
                  <w:bCs/>
                  <w:color w:val="0000FF"/>
                  <w:sz w:val="28"/>
                  <w:szCs w:val="28"/>
                </w:rPr>
                <w:t>Приложениям N 3</w:t>
              </w:r>
            </w:hyperlink>
            <w:r>
              <w:rPr>
                <w:rFonts w:ascii="Liberation Serif" w:hAnsi="Liberation Serif" w:cs="Liberation Serif"/>
                <w:b/>
                <w:bCs/>
                <w:sz w:val="28"/>
                <w:szCs w:val="28"/>
              </w:rPr>
              <w:t xml:space="preserve"> и </w:t>
            </w:r>
            <w:hyperlink w:anchor="Par797" w:history="1">
              <w:r>
                <w:rPr>
                  <w:rFonts w:ascii="Liberation Serif" w:hAnsi="Liberation Serif" w:cs="Liberation Serif"/>
                  <w:b/>
                  <w:bCs/>
                  <w:color w:val="0000FF"/>
                  <w:sz w:val="28"/>
                  <w:szCs w:val="28"/>
                </w:rPr>
                <w:t>N 4</w:t>
              </w:r>
            </w:hyperlink>
            <w:r>
              <w:rPr>
                <w:rFonts w:ascii="Liberation Serif" w:hAnsi="Liberation Serif" w:cs="Liberation Serif"/>
                <w:b/>
                <w:bCs/>
                <w:sz w:val="28"/>
                <w:szCs w:val="28"/>
              </w:rPr>
              <w:t xml:space="preserve"> к Административному регламенту</w:t>
            </w:r>
          </w:p>
        </w:tc>
        <w:tc>
          <w:tcPr>
            <w:tcW w:w="2381"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принятие решения о предоставлении муниципальной услуги или об отказе в предоставлении услуги</w:t>
            </w:r>
          </w:p>
        </w:tc>
        <w:tc>
          <w:tcPr>
            <w:tcW w:w="219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3 рабочих дня</w:t>
            </w:r>
          </w:p>
        </w:tc>
        <w:tc>
          <w:tcPr>
            <w:tcW w:w="216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должностное лицо Организации, ответственное за предоставление муниципальной услуги; Руководитель Организации или иное уполномоченное им лицо</w:t>
            </w:r>
          </w:p>
        </w:tc>
        <w:tc>
          <w:tcPr>
            <w:tcW w:w="216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организация</w:t>
            </w:r>
          </w:p>
        </w:tc>
        <w:tc>
          <w:tcPr>
            <w:tcW w:w="222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2269"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результат предоставления муниципальной услуги по форме, приведенной в </w:t>
            </w:r>
            <w:hyperlink w:anchor="Par760" w:history="1">
              <w:r>
                <w:rPr>
                  <w:rFonts w:ascii="Liberation Serif" w:hAnsi="Liberation Serif" w:cs="Liberation Serif"/>
                  <w:b/>
                  <w:bCs/>
                  <w:color w:val="0000FF"/>
                  <w:sz w:val="28"/>
                  <w:szCs w:val="28"/>
                </w:rPr>
                <w:t>Приложениях N 3</w:t>
              </w:r>
            </w:hyperlink>
            <w:r>
              <w:rPr>
                <w:rFonts w:ascii="Liberation Serif" w:hAnsi="Liberation Serif" w:cs="Liberation Serif"/>
                <w:b/>
                <w:bCs/>
                <w:sz w:val="28"/>
                <w:szCs w:val="28"/>
              </w:rPr>
              <w:t xml:space="preserve"> и </w:t>
            </w:r>
            <w:hyperlink w:anchor="Par797" w:history="1">
              <w:r>
                <w:rPr>
                  <w:rFonts w:ascii="Liberation Serif" w:hAnsi="Liberation Serif" w:cs="Liberation Serif"/>
                  <w:b/>
                  <w:bCs/>
                  <w:color w:val="0000FF"/>
                  <w:sz w:val="28"/>
                  <w:szCs w:val="28"/>
                </w:rPr>
                <w:t>N 4</w:t>
              </w:r>
            </w:hyperlink>
            <w:r>
              <w:rPr>
                <w:rFonts w:ascii="Liberation Serif" w:hAnsi="Liberation Serif" w:cs="Liberation Serif"/>
                <w:b/>
                <w:bCs/>
                <w:sz w:val="28"/>
                <w:szCs w:val="28"/>
              </w:rPr>
              <w:t xml:space="preserve"> к Административному регламенту, подписанный руководителем Организации или иным уполномоченным им лицом</w:t>
            </w:r>
          </w:p>
        </w:tc>
      </w:tr>
      <w:tr w:rsidR="00705233">
        <w:tc>
          <w:tcPr>
            <w:tcW w:w="16232" w:type="dxa"/>
            <w:gridSpan w:val="8"/>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outlineLvl w:val="2"/>
              <w:rPr>
                <w:rFonts w:ascii="Liberation Serif" w:hAnsi="Liberation Serif" w:cs="Liberation Serif"/>
                <w:b/>
                <w:bCs/>
                <w:sz w:val="28"/>
                <w:szCs w:val="28"/>
              </w:rPr>
            </w:pPr>
            <w:r>
              <w:rPr>
                <w:rFonts w:ascii="Liberation Serif" w:hAnsi="Liberation Serif" w:cs="Liberation Serif"/>
                <w:b/>
                <w:bCs/>
                <w:sz w:val="28"/>
                <w:szCs w:val="28"/>
              </w:rPr>
              <w:lastRenderedPageBreak/>
              <w:t>Раздел 5. ВЫДАЧА РЕЗУЛЬТАТА ЗАЯВИТЕЛЮ</w:t>
            </w:r>
          </w:p>
        </w:tc>
      </w:tr>
      <w:tr w:rsidR="00705233">
        <w:tc>
          <w:tcPr>
            <w:tcW w:w="567"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8.</w:t>
            </w:r>
          </w:p>
        </w:tc>
        <w:tc>
          <w:tcPr>
            <w:tcW w:w="2269"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Формирование и регистрация результата муниципальной услуги, указанного в </w:t>
            </w:r>
            <w:hyperlink w:anchor="Par142" w:history="1">
              <w:r>
                <w:rPr>
                  <w:rFonts w:ascii="Liberation Serif" w:hAnsi="Liberation Serif" w:cs="Liberation Serif"/>
                  <w:b/>
                  <w:bCs/>
                  <w:color w:val="0000FF"/>
                  <w:sz w:val="28"/>
                  <w:szCs w:val="28"/>
                </w:rPr>
                <w:t>подпунктах 2</w:t>
              </w:r>
            </w:hyperlink>
            <w:r>
              <w:rPr>
                <w:rFonts w:ascii="Liberation Serif" w:hAnsi="Liberation Serif" w:cs="Liberation Serif"/>
                <w:b/>
                <w:bCs/>
                <w:sz w:val="28"/>
                <w:szCs w:val="28"/>
              </w:rPr>
              <w:t xml:space="preserve"> - </w:t>
            </w:r>
            <w:hyperlink w:anchor="Par145" w:history="1">
              <w:r>
                <w:rPr>
                  <w:rFonts w:ascii="Liberation Serif" w:hAnsi="Liberation Serif" w:cs="Liberation Serif"/>
                  <w:b/>
                  <w:bCs/>
                  <w:color w:val="0000FF"/>
                  <w:sz w:val="28"/>
                  <w:szCs w:val="28"/>
                </w:rPr>
                <w:t>3 пункта 26</w:t>
              </w:r>
            </w:hyperlink>
            <w:r>
              <w:rPr>
                <w:rFonts w:ascii="Liberation Serif" w:hAnsi="Liberation Serif" w:cs="Liberation Serif"/>
                <w:b/>
                <w:bCs/>
                <w:sz w:val="28"/>
                <w:szCs w:val="28"/>
              </w:rPr>
              <w:t xml:space="preserve">, </w:t>
            </w:r>
            <w:hyperlink w:anchor="Par146" w:history="1">
              <w:r>
                <w:rPr>
                  <w:rFonts w:ascii="Liberation Serif" w:hAnsi="Liberation Serif" w:cs="Liberation Serif"/>
                  <w:b/>
                  <w:bCs/>
                  <w:color w:val="0000FF"/>
                  <w:sz w:val="28"/>
                  <w:szCs w:val="28"/>
                </w:rPr>
                <w:t>пункте 27</w:t>
              </w:r>
            </w:hyperlink>
            <w:r>
              <w:rPr>
                <w:rFonts w:ascii="Liberation Serif" w:hAnsi="Liberation Serif" w:cs="Liberation Serif"/>
                <w:b/>
                <w:bCs/>
                <w:sz w:val="28"/>
                <w:szCs w:val="28"/>
              </w:rPr>
              <w:t xml:space="preserve"> Административного регламента</w:t>
            </w:r>
          </w:p>
        </w:tc>
        <w:tc>
          <w:tcPr>
            <w:tcW w:w="2381"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регистрация результата предоставления муниципальной услуги и направления его заявителю в зависимости от способа подачи заявления</w:t>
            </w:r>
          </w:p>
        </w:tc>
        <w:tc>
          <w:tcPr>
            <w:tcW w:w="219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3 рабочих дня</w:t>
            </w:r>
          </w:p>
        </w:tc>
        <w:tc>
          <w:tcPr>
            <w:tcW w:w="216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должностное лицо Организации, ответственное за предоставление муниципальной услуги</w:t>
            </w:r>
          </w:p>
        </w:tc>
        <w:tc>
          <w:tcPr>
            <w:tcW w:w="216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организация/ГИС СО "ЕЦП"</w:t>
            </w:r>
          </w:p>
        </w:tc>
        <w:tc>
          <w:tcPr>
            <w:tcW w:w="222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2269"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внесение сведений в ГИС СО "ЕЦП" о конечном результате предоставления муниципальной услуги</w:t>
            </w:r>
          </w:p>
        </w:tc>
      </w:tr>
      <w:tr w:rsidR="00705233">
        <w:tc>
          <w:tcPr>
            <w:tcW w:w="16232" w:type="dxa"/>
            <w:gridSpan w:val="8"/>
            <w:tcBorders>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t xml:space="preserve">(в ред. </w:t>
            </w:r>
            <w:hyperlink r:id="rId105"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sz w:val="28"/>
                <w:szCs w:val="28"/>
              </w:rPr>
              <w:t xml:space="preserve"> Администрации г. Нижний Тагил от 24.03.2026 N 772-ПА)</w:t>
            </w:r>
          </w:p>
        </w:tc>
      </w:tr>
      <w:tr w:rsidR="00705233">
        <w:tc>
          <w:tcPr>
            <w:tcW w:w="567"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9.</w:t>
            </w:r>
          </w:p>
        </w:tc>
        <w:tc>
          <w:tcPr>
            <w:tcW w:w="2269"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2381"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Направление в МФЦ результата муниципальной услуги в форме электронного документа, подписанного усиленной квалифицированной электронной подписью уполномоченног</w:t>
            </w:r>
            <w:r>
              <w:rPr>
                <w:rFonts w:ascii="Liberation Serif" w:hAnsi="Liberation Serif" w:cs="Liberation Serif"/>
                <w:b/>
                <w:bCs/>
                <w:sz w:val="28"/>
                <w:szCs w:val="28"/>
              </w:rPr>
              <w:lastRenderedPageBreak/>
              <w:t>о должностного лица Организации</w:t>
            </w:r>
          </w:p>
        </w:tc>
        <w:tc>
          <w:tcPr>
            <w:tcW w:w="219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lastRenderedPageBreak/>
              <w:t>в сроки, установленные соглашением о взаимодействии с МФЦ</w:t>
            </w:r>
          </w:p>
        </w:tc>
        <w:tc>
          <w:tcPr>
            <w:tcW w:w="216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должностное лицо Организации, ответственное за предоставление муниципальной услуги</w:t>
            </w:r>
          </w:p>
        </w:tc>
        <w:tc>
          <w:tcPr>
            <w:tcW w:w="216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организация/ГИС СО "ЕЦП"</w:t>
            </w:r>
          </w:p>
        </w:tc>
        <w:tc>
          <w:tcPr>
            <w:tcW w:w="222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указание заявителем в заявлении способа выдачи результата муниципальной услуги в МФЦ, а также подача заявления через МФЦ</w:t>
            </w:r>
          </w:p>
        </w:tc>
        <w:tc>
          <w:tcPr>
            <w:tcW w:w="2269"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выдача результата муниципальной услуги заявителю в форме, в зависимости от способа подачи заявления</w:t>
            </w:r>
          </w:p>
        </w:tc>
      </w:tr>
      <w:tr w:rsidR="00705233">
        <w:tc>
          <w:tcPr>
            <w:tcW w:w="16232" w:type="dxa"/>
            <w:gridSpan w:val="8"/>
            <w:tcBorders>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(в ред. </w:t>
            </w:r>
            <w:hyperlink r:id="rId106"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sz w:val="28"/>
                <w:szCs w:val="28"/>
              </w:rPr>
              <w:t xml:space="preserve"> Администрации г. Нижний Тагил от 24.03.2026 N 772-ПА)</w:t>
            </w:r>
          </w:p>
        </w:tc>
      </w:tr>
      <w:tr w:rsidR="00705233">
        <w:tc>
          <w:tcPr>
            <w:tcW w:w="16232" w:type="dxa"/>
            <w:gridSpan w:val="8"/>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outlineLvl w:val="2"/>
              <w:rPr>
                <w:rFonts w:ascii="Liberation Serif" w:hAnsi="Liberation Serif" w:cs="Liberation Serif"/>
                <w:b/>
                <w:bCs/>
                <w:sz w:val="28"/>
                <w:szCs w:val="28"/>
              </w:rPr>
            </w:pPr>
            <w:r>
              <w:rPr>
                <w:rFonts w:ascii="Liberation Serif" w:hAnsi="Liberation Serif" w:cs="Liberation Serif"/>
                <w:b/>
                <w:bCs/>
                <w:sz w:val="28"/>
                <w:szCs w:val="28"/>
              </w:rPr>
              <w:t>Раздел 6. ПРИЕМ И РЕГИСТРАЦИЯ ЗАЯВЛЕНИЯ И ДОКУМЕНТОВ ЧЕРЕЗ ПОРТАЛ</w:t>
            </w:r>
          </w:p>
        </w:tc>
      </w:tr>
      <w:tr w:rsidR="00705233">
        <w:tc>
          <w:tcPr>
            <w:tcW w:w="567"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10.</w:t>
            </w:r>
          </w:p>
        </w:tc>
        <w:tc>
          <w:tcPr>
            <w:tcW w:w="2269"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Поступление заявления в Организацию</w:t>
            </w:r>
          </w:p>
        </w:tc>
        <w:tc>
          <w:tcPr>
            <w:tcW w:w="2381"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прием заявления в Организации (присвоение номера и датирование)</w:t>
            </w:r>
          </w:p>
        </w:tc>
        <w:tc>
          <w:tcPr>
            <w:tcW w:w="219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1 рабочий день</w:t>
            </w:r>
          </w:p>
        </w:tc>
        <w:tc>
          <w:tcPr>
            <w:tcW w:w="216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должностное лицо Организации, ответственное за прием и регистрацию заявления</w:t>
            </w:r>
          </w:p>
        </w:tc>
        <w:tc>
          <w:tcPr>
            <w:tcW w:w="216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организация/ГИС СО "ЕЦП"</w:t>
            </w:r>
          </w:p>
        </w:tc>
        <w:tc>
          <w:tcPr>
            <w:tcW w:w="222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2269"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зарегистрированное заявление</w:t>
            </w:r>
          </w:p>
        </w:tc>
      </w:tr>
      <w:tr w:rsidR="00705233">
        <w:tc>
          <w:tcPr>
            <w:tcW w:w="16232" w:type="dxa"/>
            <w:gridSpan w:val="8"/>
            <w:tcBorders>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t xml:space="preserve">(в ред. </w:t>
            </w:r>
            <w:hyperlink r:id="rId107"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sz w:val="28"/>
                <w:szCs w:val="28"/>
              </w:rPr>
              <w:t xml:space="preserve"> Администрации г. Нижний Тагил от 24.03.2026 N 772-ПА)</w:t>
            </w:r>
          </w:p>
        </w:tc>
      </w:tr>
      <w:tr w:rsidR="00705233">
        <w:tc>
          <w:tcPr>
            <w:tcW w:w="567"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11.</w:t>
            </w:r>
          </w:p>
        </w:tc>
        <w:tc>
          <w:tcPr>
            <w:tcW w:w="2269"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2381"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уведомление заявителя о приеме и регистрации заявления</w:t>
            </w:r>
          </w:p>
        </w:tc>
        <w:tc>
          <w:tcPr>
            <w:tcW w:w="219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216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216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222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2269"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направленное заявителю уведомление (решение) о приеме и регистрации заявления в личный кабинет на Портале</w:t>
            </w:r>
          </w:p>
        </w:tc>
      </w:tr>
      <w:tr w:rsidR="00705233">
        <w:tc>
          <w:tcPr>
            <w:tcW w:w="16232" w:type="dxa"/>
            <w:gridSpan w:val="8"/>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outlineLvl w:val="2"/>
              <w:rPr>
                <w:rFonts w:ascii="Liberation Serif" w:hAnsi="Liberation Serif" w:cs="Liberation Serif"/>
                <w:b/>
                <w:bCs/>
                <w:sz w:val="28"/>
                <w:szCs w:val="28"/>
              </w:rPr>
            </w:pPr>
            <w:r>
              <w:rPr>
                <w:rFonts w:ascii="Liberation Serif" w:hAnsi="Liberation Serif" w:cs="Liberation Serif"/>
                <w:b/>
                <w:bCs/>
                <w:sz w:val="28"/>
                <w:szCs w:val="28"/>
              </w:rPr>
              <w:t>Раздел 7. РАССМОТРЕНИЕ ЗАЯВЛЕНИЯ</w:t>
            </w:r>
          </w:p>
        </w:tc>
      </w:tr>
      <w:tr w:rsidR="00705233">
        <w:tc>
          <w:tcPr>
            <w:tcW w:w="567"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12</w:t>
            </w:r>
            <w:r>
              <w:rPr>
                <w:rFonts w:ascii="Liberation Serif" w:hAnsi="Liberation Serif" w:cs="Liberation Serif"/>
                <w:b/>
                <w:bCs/>
                <w:sz w:val="28"/>
                <w:szCs w:val="28"/>
              </w:rPr>
              <w:lastRenderedPageBreak/>
              <w:t>.</w:t>
            </w:r>
          </w:p>
        </w:tc>
        <w:tc>
          <w:tcPr>
            <w:tcW w:w="2269"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Поступление </w:t>
            </w:r>
            <w:r>
              <w:rPr>
                <w:rFonts w:ascii="Liberation Serif" w:hAnsi="Liberation Serif" w:cs="Liberation Serif"/>
                <w:b/>
                <w:bCs/>
                <w:sz w:val="28"/>
                <w:szCs w:val="28"/>
              </w:rPr>
              <w:lastRenderedPageBreak/>
              <w:t>заявления в Организацию</w:t>
            </w:r>
          </w:p>
        </w:tc>
        <w:tc>
          <w:tcPr>
            <w:tcW w:w="2381"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осуществление </w:t>
            </w:r>
            <w:r>
              <w:rPr>
                <w:rFonts w:ascii="Liberation Serif" w:hAnsi="Liberation Serif" w:cs="Liberation Serif"/>
                <w:b/>
                <w:bCs/>
                <w:sz w:val="28"/>
                <w:szCs w:val="28"/>
              </w:rPr>
              <w:lastRenderedPageBreak/>
              <w:t>проверки заявления на соответствие требованиям оказания муниципальной услуги и оснований для ее предоставления</w:t>
            </w:r>
          </w:p>
        </w:tc>
        <w:tc>
          <w:tcPr>
            <w:tcW w:w="219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lastRenderedPageBreak/>
              <w:t>1 рабочий день</w:t>
            </w:r>
          </w:p>
        </w:tc>
        <w:tc>
          <w:tcPr>
            <w:tcW w:w="216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должностное </w:t>
            </w:r>
            <w:r>
              <w:rPr>
                <w:rFonts w:ascii="Liberation Serif" w:hAnsi="Liberation Serif" w:cs="Liberation Serif"/>
                <w:b/>
                <w:bCs/>
                <w:sz w:val="28"/>
                <w:szCs w:val="28"/>
              </w:rPr>
              <w:lastRenderedPageBreak/>
              <w:t>лицо Организации, ответственное за прием и регистрацию заявления</w:t>
            </w:r>
          </w:p>
        </w:tc>
        <w:tc>
          <w:tcPr>
            <w:tcW w:w="216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Организация/ГИС </w:t>
            </w:r>
            <w:r>
              <w:rPr>
                <w:rFonts w:ascii="Liberation Serif" w:hAnsi="Liberation Serif" w:cs="Liberation Serif"/>
                <w:b/>
                <w:bCs/>
                <w:sz w:val="28"/>
                <w:szCs w:val="28"/>
              </w:rPr>
              <w:lastRenderedPageBreak/>
              <w:t>СО "ЕЦП"</w:t>
            </w:r>
          </w:p>
        </w:tc>
        <w:tc>
          <w:tcPr>
            <w:tcW w:w="222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lastRenderedPageBreak/>
              <w:t>наличие/отсутс</w:t>
            </w:r>
            <w:r>
              <w:rPr>
                <w:rFonts w:ascii="Liberation Serif" w:hAnsi="Liberation Serif" w:cs="Liberation Serif"/>
                <w:b/>
                <w:bCs/>
                <w:sz w:val="28"/>
                <w:szCs w:val="28"/>
              </w:rPr>
              <w:lastRenderedPageBreak/>
              <w:t xml:space="preserve">твие оснований для отказа в предоставлении муниципальной услуги, предусмотренных </w:t>
            </w:r>
            <w:hyperlink w:anchor="Par278" w:history="1">
              <w:r>
                <w:rPr>
                  <w:rFonts w:ascii="Liberation Serif" w:hAnsi="Liberation Serif" w:cs="Liberation Serif"/>
                  <w:b/>
                  <w:bCs/>
                  <w:color w:val="0000FF"/>
                  <w:sz w:val="28"/>
                  <w:szCs w:val="28"/>
                </w:rPr>
                <w:t>пунктом 51</w:t>
              </w:r>
            </w:hyperlink>
            <w:r>
              <w:rPr>
                <w:rFonts w:ascii="Liberation Serif" w:hAnsi="Liberation Serif" w:cs="Liberation Serif"/>
                <w:b/>
                <w:bCs/>
                <w:sz w:val="28"/>
                <w:szCs w:val="28"/>
              </w:rPr>
              <w:t xml:space="preserve"> Административного регламента</w:t>
            </w:r>
          </w:p>
        </w:tc>
        <w:tc>
          <w:tcPr>
            <w:tcW w:w="2269"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направленное </w:t>
            </w:r>
            <w:r>
              <w:rPr>
                <w:rFonts w:ascii="Liberation Serif" w:hAnsi="Liberation Serif" w:cs="Liberation Serif"/>
                <w:b/>
                <w:bCs/>
                <w:sz w:val="28"/>
                <w:szCs w:val="28"/>
              </w:rPr>
              <w:lastRenderedPageBreak/>
              <w:t xml:space="preserve">заявителю уведомление о необходимости предоставить оригиналы документов в случае, предусмотренном </w:t>
            </w:r>
            <w:hyperlink w:anchor="Par147" w:history="1">
              <w:r>
                <w:rPr>
                  <w:rFonts w:ascii="Liberation Serif" w:hAnsi="Liberation Serif" w:cs="Liberation Serif"/>
                  <w:b/>
                  <w:bCs/>
                  <w:color w:val="0000FF"/>
                  <w:sz w:val="28"/>
                  <w:szCs w:val="28"/>
                </w:rPr>
                <w:t>пунктом 28</w:t>
              </w:r>
            </w:hyperlink>
            <w:r>
              <w:rPr>
                <w:rFonts w:ascii="Liberation Serif" w:hAnsi="Liberation Serif" w:cs="Liberation Serif"/>
                <w:b/>
                <w:bCs/>
                <w:sz w:val="28"/>
                <w:szCs w:val="28"/>
              </w:rPr>
              <w:t xml:space="preserve"> Административного регламента</w:t>
            </w:r>
          </w:p>
        </w:tc>
      </w:tr>
      <w:tr w:rsidR="00705233">
        <w:tc>
          <w:tcPr>
            <w:tcW w:w="16232" w:type="dxa"/>
            <w:gridSpan w:val="8"/>
            <w:tcBorders>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(в ред. </w:t>
            </w:r>
            <w:hyperlink r:id="rId108"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sz w:val="28"/>
                <w:szCs w:val="28"/>
              </w:rPr>
              <w:t xml:space="preserve"> Администрации г. Нижний Тагил от 24.03.2026 N 772-ПА)</w:t>
            </w:r>
          </w:p>
        </w:tc>
      </w:tr>
      <w:tr w:rsidR="00705233">
        <w:tc>
          <w:tcPr>
            <w:tcW w:w="567"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13.</w:t>
            </w:r>
          </w:p>
        </w:tc>
        <w:tc>
          <w:tcPr>
            <w:tcW w:w="2269"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2381"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при наличии оснований - отказ в предоставлении муниципальной услуги</w:t>
            </w:r>
          </w:p>
        </w:tc>
        <w:tc>
          <w:tcPr>
            <w:tcW w:w="219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5 рабочих дней</w:t>
            </w:r>
          </w:p>
        </w:tc>
        <w:tc>
          <w:tcPr>
            <w:tcW w:w="216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должностное лицо Организации, ответственное за прием и регистрацию заявления</w:t>
            </w:r>
          </w:p>
        </w:tc>
        <w:tc>
          <w:tcPr>
            <w:tcW w:w="216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Организация/ГИС СО "ЕЦП"</w:t>
            </w:r>
          </w:p>
        </w:tc>
        <w:tc>
          <w:tcPr>
            <w:tcW w:w="222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основания для отказа, предусмотренные </w:t>
            </w:r>
            <w:hyperlink w:anchor="Par278" w:history="1">
              <w:r>
                <w:rPr>
                  <w:rFonts w:ascii="Liberation Serif" w:hAnsi="Liberation Serif" w:cs="Liberation Serif"/>
                  <w:b/>
                  <w:bCs/>
                  <w:color w:val="0000FF"/>
                  <w:sz w:val="28"/>
                  <w:szCs w:val="28"/>
                </w:rPr>
                <w:t>пунктом 51</w:t>
              </w:r>
            </w:hyperlink>
            <w:r>
              <w:rPr>
                <w:rFonts w:ascii="Liberation Serif" w:hAnsi="Liberation Serif" w:cs="Liberation Serif"/>
                <w:b/>
                <w:bCs/>
                <w:sz w:val="28"/>
                <w:szCs w:val="28"/>
              </w:rPr>
              <w:t xml:space="preserve"> Административного регламента</w:t>
            </w:r>
          </w:p>
        </w:tc>
        <w:tc>
          <w:tcPr>
            <w:tcW w:w="2269"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направленное заявителю уведомление (решение) об отказе в предоставлении муниципальной услуги в личный кабинет на Портал</w:t>
            </w:r>
          </w:p>
        </w:tc>
      </w:tr>
      <w:tr w:rsidR="00705233">
        <w:tc>
          <w:tcPr>
            <w:tcW w:w="16232" w:type="dxa"/>
            <w:gridSpan w:val="8"/>
            <w:tcBorders>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t xml:space="preserve">(в ред. </w:t>
            </w:r>
            <w:hyperlink r:id="rId109"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sz w:val="28"/>
                <w:szCs w:val="28"/>
              </w:rPr>
              <w:t xml:space="preserve"> Администрации г. Нижний Тагил от 24.03.2026 N 772-ПА)</w:t>
            </w:r>
          </w:p>
        </w:tc>
      </w:tr>
      <w:tr w:rsidR="00705233">
        <w:tc>
          <w:tcPr>
            <w:tcW w:w="16232" w:type="dxa"/>
            <w:gridSpan w:val="8"/>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outlineLvl w:val="2"/>
              <w:rPr>
                <w:rFonts w:ascii="Liberation Serif" w:hAnsi="Liberation Serif" w:cs="Liberation Serif"/>
                <w:b/>
                <w:bCs/>
                <w:sz w:val="28"/>
                <w:szCs w:val="28"/>
              </w:rPr>
            </w:pPr>
            <w:r>
              <w:rPr>
                <w:rFonts w:ascii="Liberation Serif" w:hAnsi="Liberation Serif" w:cs="Liberation Serif"/>
                <w:b/>
                <w:bCs/>
                <w:sz w:val="28"/>
                <w:szCs w:val="28"/>
              </w:rPr>
              <w:t>Раздел 8. ПРИНЯТИЕ РЕШЕНИЯ (РАСПОРЯДИТЕЛЬНЫЙ АКТ)</w:t>
            </w:r>
          </w:p>
        </w:tc>
      </w:tr>
      <w:tr w:rsidR="00705233">
        <w:tc>
          <w:tcPr>
            <w:tcW w:w="567"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14</w:t>
            </w:r>
            <w:r>
              <w:rPr>
                <w:rFonts w:ascii="Liberation Serif" w:hAnsi="Liberation Serif" w:cs="Liberation Serif"/>
                <w:b/>
                <w:bCs/>
                <w:sz w:val="28"/>
                <w:szCs w:val="28"/>
              </w:rPr>
              <w:lastRenderedPageBreak/>
              <w:t>.</w:t>
            </w:r>
          </w:p>
        </w:tc>
        <w:tc>
          <w:tcPr>
            <w:tcW w:w="2269"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Принятие </w:t>
            </w:r>
            <w:r>
              <w:rPr>
                <w:rFonts w:ascii="Liberation Serif" w:hAnsi="Liberation Serif" w:cs="Liberation Serif"/>
                <w:b/>
                <w:bCs/>
                <w:sz w:val="28"/>
                <w:szCs w:val="28"/>
              </w:rPr>
              <w:lastRenderedPageBreak/>
              <w:t xml:space="preserve">решения о приеме на обучение или мотивированный отказ в соответствии с </w:t>
            </w:r>
            <w:hyperlink w:anchor="Par294" w:history="1">
              <w:r>
                <w:rPr>
                  <w:rFonts w:ascii="Liberation Serif" w:hAnsi="Liberation Serif" w:cs="Liberation Serif"/>
                  <w:b/>
                  <w:bCs/>
                  <w:color w:val="0000FF"/>
                  <w:sz w:val="28"/>
                  <w:szCs w:val="28"/>
                </w:rPr>
                <w:t>пунктом 53</w:t>
              </w:r>
            </w:hyperlink>
            <w:r>
              <w:rPr>
                <w:rFonts w:ascii="Liberation Serif" w:hAnsi="Liberation Serif" w:cs="Liberation Serif"/>
                <w:b/>
                <w:bCs/>
                <w:sz w:val="28"/>
                <w:szCs w:val="28"/>
              </w:rPr>
              <w:t xml:space="preserve"> Административного регламента</w:t>
            </w:r>
          </w:p>
        </w:tc>
        <w:tc>
          <w:tcPr>
            <w:tcW w:w="2381"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принятие </w:t>
            </w:r>
            <w:r>
              <w:rPr>
                <w:rFonts w:ascii="Liberation Serif" w:hAnsi="Liberation Serif" w:cs="Liberation Serif"/>
                <w:b/>
                <w:bCs/>
                <w:sz w:val="28"/>
                <w:szCs w:val="28"/>
              </w:rPr>
              <w:lastRenderedPageBreak/>
              <w:t>решения о предоставлении муниципальной услуги или об отказе в предоставлении услуги</w:t>
            </w:r>
          </w:p>
        </w:tc>
        <w:tc>
          <w:tcPr>
            <w:tcW w:w="219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не более 3 </w:t>
            </w:r>
            <w:r>
              <w:rPr>
                <w:rFonts w:ascii="Liberation Serif" w:hAnsi="Liberation Serif" w:cs="Liberation Serif"/>
                <w:b/>
                <w:bCs/>
                <w:sz w:val="28"/>
                <w:szCs w:val="28"/>
              </w:rPr>
              <w:lastRenderedPageBreak/>
              <w:t>рабочих дней с момента завершения приема заявлений</w:t>
            </w:r>
          </w:p>
        </w:tc>
        <w:tc>
          <w:tcPr>
            <w:tcW w:w="216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должностное </w:t>
            </w:r>
            <w:r>
              <w:rPr>
                <w:rFonts w:ascii="Liberation Serif" w:hAnsi="Liberation Serif" w:cs="Liberation Serif"/>
                <w:b/>
                <w:bCs/>
                <w:sz w:val="28"/>
                <w:szCs w:val="28"/>
              </w:rPr>
              <w:lastRenderedPageBreak/>
              <w:t>лицо Организации, ответственное за предоставление муниципальной услуги; Руководитель Организации или иное уполномоченное им лицо</w:t>
            </w:r>
          </w:p>
        </w:tc>
        <w:tc>
          <w:tcPr>
            <w:tcW w:w="216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lastRenderedPageBreak/>
              <w:t>организация</w:t>
            </w:r>
          </w:p>
        </w:tc>
        <w:tc>
          <w:tcPr>
            <w:tcW w:w="222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2269"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результат </w:t>
            </w:r>
            <w:r>
              <w:rPr>
                <w:rFonts w:ascii="Liberation Serif" w:hAnsi="Liberation Serif" w:cs="Liberation Serif"/>
                <w:b/>
                <w:bCs/>
                <w:sz w:val="28"/>
                <w:szCs w:val="28"/>
              </w:rPr>
              <w:lastRenderedPageBreak/>
              <w:t xml:space="preserve">предоставления муниципальной услуги по форме, приведенной в </w:t>
            </w:r>
            <w:hyperlink w:anchor="Par760" w:history="1">
              <w:r>
                <w:rPr>
                  <w:rFonts w:ascii="Liberation Serif" w:hAnsi="Liberation Serif" w:cs="Liberation Serif"/>
                  <w:b/>
                  <w:bCs/>
                  <w:color w:val="0000FF"/>
                  <w:sz w:val="28"/>
                  <w:szCs w:val="28"/>
                </w:rPr>
                <w:t>приложениях N 3</w:t>
              </w:r>
            </w:hyperlink>
            <w:r>
              <w:rPr>
                <w:rFonts w:ascii="Liberation Serif" w:hAnsi="Liberation Serif" w:cs="Liberation Serif"/>
                <w:b/>
                <w:bCs/>
                <w:sz w:val="28"/>
                <w:szCs w:val="28"/>
              </w:rPr>
              <w:t xml:space="preserve"> и </w:t>
            </w:r>
            <w:hyperlink w:anchor="Par797" w:history="1">
              <w:r>
                <w:rPr>
                  <w:rFonts w:ascii="Liberation Serif" w:hAnsi="Liberation Serif" w:cs="Liberation Serif"/>
                  <w:b/>
                  <w:bCs/>
                  <w:color w:val="0000FF"/>
                  <w:sz w:val="28"/>
                  <w:szCs w:val="28"/>
                </w:rPr>
                <w:t>N 4</w:t>
              </w:r>
            </w:hyperlink>
            <w:r>
              <w:rPr>
                <w:rFonts w:ascii="Liberation Serif" w:hAnsi="Liberation Serif" w:cs="Liberation Serif"/>
                <w:b/>
                <w:bCs/>
                <w:sz w:val="28"/>
                <w:szCs w:val="28"/>
              </w:rPr>
              <w:t xml:space="preserve"> к Административному регламенту, подписанный руководителем Организации или иным уполномоченным им лицом</w:t>
            </w:r>
          </w:p>
        </w:tc>
      </w:tr>
      <w:tr w:rsidR="00705233">
        <w:tc>
          <w:tcPr>
            <w:tcW w:w="16232" w:type="dxa"/>
            <w:gridSpan w:val="8"/>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outlineLvl w:val="2"/>
              <w:rPr>
                <w:rFonts w:ascii="Liberation Serif" w:hAnsi="Liberation Serif" w:cs="Liberation Serif"/>
                <w:b/>
                <w:bCs/>
                <w:sz w:val="28"/>
                <w:szCs w:val="28"/>
              </w:rPr>
            </w:pPr>
            <w:r>
              <w:rPr>
                <w:rFonts w:ascii="Liberation Serif" w:hAnsi="Liberation Serif" w:cs="Liberation Serif"/>
                <w:b/>
                <w:bCs/>
                <w:sz w:val="28"/>
                <w:szCs w:val="28"/>
              </w:rPr>
              <w:lastRenderedPageBreak/>
              <w:t>Раздел 9. ПРЕДОСТАВЛЕНИЕ РЕЗУЛЬТАТА ЗАЯВИТЕЛЮ</w:t>
            </w:r>
          </w:p>
        </w:tc>
      </w:tr>
      <w:tr w:rsidR="00705233">
        <w:tc>
          <w:tcPr>
            <w:tcW w:w="567"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15.</w:t>
            </w:r>
          </w:p>
        </w:tc>
        <w:tc>
          <w:tcPr>
            <w:tcW w:w="2269"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Издание распорядительного акта о приеме на обучение</w:t>
            </w:r>
          </w:p>
        </w:tc>
        <w:tc>
          <w:tcPr>
            <w:tcW w:w="2381"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направление уведомления о принятом решении в личный кабинет заявителя на Портал</w:t>
            </w:r>
          </w:p>
        </w:tc>
        <w:tc>
          <w:tcPr>
            <w:tcW w:w="219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не более 3 рабочих дней с момента издания распорядительного акта</w:t>
            </w:r>
          </w:p>
        </w:tc>
        <w:tc>
          <w:tcPr>
            <w:tcW w:w="216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должностное лицо Организации, ответственное за предоставление муниципальной услуги</w:t>
            </w:r>
          </w:p>
        </w:tc>
        <w:tc>
          <w:tcPr>
            <w:tcW w:w="216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организация</w:t>
            </w:r>
          </w:p>
        </w:tc>
        <w:tc>
          <w:tcPr>
            <w:tcW w:w="2224"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2269" w:type="dxa"/>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внесение сведений в ГИС СО "ЕЦП" о конечном результате предоставления муниципальной услуги;</w:t>
            </w:r>
          </w:p>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Направление решения </w:t>
            </w:r>
            <w:r>
              <w:rPr>
                <w:rFonts w:ascii="Liberation Serif" w:hAnsi="Liberation Serif" w:cs="Liberation Serif"/>
                <w:b/>
                <w:bCs/>
                <w:sz w:val="28"/>
                <w:szCs w:val="28"/>
              </w:rPr>
              <w:lastRenderedPageBreak/>
              <w:t>заявителю в Личный кабинет на Портал</w:t>
            </w:r>
          </w:p>
        </w:tc>
      </w:tr>
      <w:tr w:rsidR="00705233">
        <w:tc>
          <w:tcPr>
            <w:tcW w:w="16232" w:type="dxa"/>
            <w:gridSpan w:val="8"/>
            <w:tcBorders>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(в ред. </w:t>
            </w:r>
            <w:hyperlink r:id="rId110"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sz w:val="28"/>
                <w:szCs w:val="28"/>
              </w:rPr>
              <w:t xml:space="preserve"> Администрации г. Нижний Тагил от 24.03.2026 N 772-ПА)</w:t>
            </w:r>
          </w:p>
        </w:tc>
      </w:tr>
    </w:tbl>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right"/>
        <w:outlineLvl w:val="1"/>
        <w:rPr>
          <w:rFonts w:ascii="Liberation Serif" w:hAnsi="Liberation Serif" w:cs="Liberation Serif"/>
          <w:b/>
          <w:bCs/>
          <w:sz w:val="28"/>
          <w:szCs w:val="28"/>
        </w:rPr>
      </w:pPr>
      <w:r>
        <w:rPr>
          <w:rFonts w:ascii="Liberation Serif" w:hAnsi="Liberation Serif" w:cs="Liberation Serif"/>
          <w:b/>
          <w:bCs/>
          <w:sz w:val="28"/>
          <w:szCs w:val="28"/>
        </w:rPr>
        <w:t>Приложение N 7</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к Административному регламенту</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по предоставлению муниципальной услуги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bookmarkStart w:id="68" w:name="Par1176"/>
      <w:bookmarkEnd w:id="68"/>
      <w:r>
        <w:rPr>
          <w:rFonts w:ascii="Liberation Serif" w:hAnsi="Liberation Serif" w:cs="Liberation Serif"/>
          <w:b/>
          <w:bCs/>
          <w:sz w:val="28"/>
          <w:szCs w:val="28"/>
        </w:rPr>
        <w:t>КАТЕГОРИИ</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 xml:space="preserve">ГРАЖДАН, ИМЕЮЩИХ </w:t>
      </w:r>
      <w:proofErr w:type="gramStart"/>
      <w:r>
        <w:rPr>
          <w:rFonts w:ascii="Liberation Serif" w:hAnsi="Liberation Serif" w:cs="Liberation Serif"/>
          <w:b/>
          <w:bCs/>
          <w:sz w:val="28"/>
          <w:szCs w:val="28"/>
        </w:rPr>
        <w:t>ВНЕОЧЕРЕДНОЕ</w:t>
      </w:r>
      <w:proofErr w:type="gramEnd"/>
      <w:r>
        <w:rPr>
          <w:rFonts w:ascii="Liberation Serif" w:hAnsi="Liberation Serif" w:cs="Liberation Serif"/>
          <w:b/>
          <w:bCs/>
          <w:sz w:val="28"/>
          <w:szCs w:val="28"/>
        </w:rPr>
        <w:t>, ПЕРВООЧЕРЕДНОЕ</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 xml:space="preserve">И ПРЕИМУЩЕСТВЕННОЕ ПРАВО ПРИЕМА НА ОБУЧЕНИЕ </w:t>
      </w:r>
      <w:proofErr w:type="gramStart"/>
      <w:r>
        <w:rPr>
          <w:rFonts w:ascii="Liberation Serif" w:hAnsi="Liberation Serif" w:cs="Liberation Serif"/>
          <w:b/>
          <w:bCs/>
          <w:sz w:val="28"/>
          <w:szCs w:val="28"/>
        </w:rPr>
        <w:t>ПО</w:t>
      </w:r>
      <w:proofErr w:type="gramEnd"/>
      <w:r>
        <w:rPr>
          <w:rFonts w:ascii="Liberation Serif" w:hAnsi="Liberation Serif" w:cs="Liberation Serif"/>
          <w:b/>
          <w:bCs/>
          <w:sz w:val="28"/>
          <w:szCs w:val="28"/>
        </w:rPr>
        <w:t xml:space="preserve"> ОСНОВНЫМ</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ОБЩЕОБРАЗОВАТЕЛЬНЫМ И ПРОГРАММАМ НАЧАЛЬНОГО ОБЩЕГО</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ОБРАЗОВАНИЯ В МУНИЦИПАЛЬНУЮ ОБРАЗОВАТЕЛЬНУЮ ОРГАНИЗАЦИЮ,</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РЕАЛИЗУЮЩУЮ ПРОГРАММУ ОБЩЕГО ОБРАЗОВАНИЯ</w:t>
      </w:r>
    </w:p>
    <w:p w:rsidR="00705233" w:rsidRDefault="00705233" w:rsidP="00705233">
      <w:pPr>
        <w:autoSpaceDE w:val="0"/>
        <w:autoSpaceDN w:val="0"/>
        <w:adjustRightInd w:val="0"/>
        <w:spacing w:after="0" w:line="240" w:lineRule="auto"/>
        <w:rPr>
          <w:rFonts w:ascii="Liberation Serif" w:hAnsi="Liberation Serif"/>
          <w:sz w:val="24"/>
          <w:szCs w:val="24"/>
        </w:rPr>
      </w:pPr>
    </w:p>
    <w:tbl>
      <w:tblPr>
        <w:tblW w:w="5000" w:type="pct"/>
        <w:tblCellMar>
          <w:left w:w="0" w:type="dxa"/>
          <w:right w:w="0" w:type="dxa"/>
        </w:tblCellMar>
        <w:tblLook w:val="0000" w:firstRow="0" w:lastRow="0" w:firstColumn="0" w:lastColumn="0" w:noHBand="0" w:noVBand="0"/>
      </w:tblPr>
      <w:tblGrid>
        <w:gridCol w:w="60"/>
        <w:gridCol w:w="113"/>
        <w:gridCol w:w="15758"/>
        <w:gridCol w:w="113"/>
      </w:tblGrid>
      <w:tr w:rsidR="00705233">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05233" w:rsidRDefault="00705233">
            <w:pPr>
              <w:autoSpaceDE w:val="0"/>
              <w:autoSpaceDN w:val="0"/>
              <w:adjustRightInd w:val="0"/>
              <w:spacing w:after="0" w:line="240" w:lineRule="auto"/>
              <w:rPr>
                <w:rFonts w:ascii="Liberation Serif" w:hAnsi="Liberation Serif"/>
                <w:sz w:val="24"/>
                <w:szCs w:val="24"/>
              </w:rPr>
            </w:pPr>
          </w:p>
        </w:tc>
        <w:tc>
          <w:tcPr>
            <w:tcW w:w="113" w:type="dxa"/>
            <w:shd w:val="clear" w:color="auto" w:fill="F4F3F8"/>
            <w:tcMar>
              <w:top w:w="0" w:type="dxa"/>
              <w:left w:w="0" w:type="dxa"/>
              <w:bottom w:w="0" w:type="dxa"/>
              <w:right w:w="0" w:type="dxa"/>
            </w:tcMar>
          </w:tcPr>
          <w:p w:rsidR="00705233" w:rsidRDefault="00705233">
            <w:pPr>
              <w:autoSpaceDE w:val="0"/>
              <w:autoSpaceDN w:val="0"/>
              <w:adjustRightInd w:val="0"/>
              <w:spacing w:after="0" w:line="240" w:lineRule="auto"/>
              <w:rPr>
                <w:rFonts w:ascii="Liberation Serif" w:hAnsi="Liberation Serif"/>
                <w:sz w:val="24"/>
                <w:szCs w:val="24"/>
              </w:rPr>
            </w:pPr>
          </w:p>
        </w:tc>
        <w:tc>
          <w:tcPr>
            <w:tcW w:w="0" w:type="auto"/>
            <w:shd w:val="clear" w:color="auto" w:fill="F4F3F8"/>
            <w:tcMar>
              <w:top w:w="113" w:type="dxa"/>
              <w:left w:w="0" w:type="dxa"/>
              <w:bottom w:w="113" w:type="dxa"/>
              <w:right w:w="0" w:type="dxa"/>
            </w:tcMar>
          </w:tcPr>
          <w:p w:rsidR="00705233" w:rsidRDefault="00705233">
            <w:pPr>
              <w:autoSpaceDE w:val="0"/>
              <w:autoSpaceDN w:val="0"/>
              <w:adjustRightInd w:val="0"/>
              <w:spacing w:after="0" w:line="240" w:lineRule="auto"/>
              <w:jc w:val="center"/>
              <w:rPr>
                <w:rFonts w:ascii="Liberation Serif" w:hAnsi="Liberation Serif" w:cs="Liberation Serif"/>
                <w:b/>
                <w:bCs/>
                <w:color w:val="392C69"/>
                <w:sz w:val="28"/>
                <w:szCs w:val="28"/>
              </w:rPr>
            </w:pPr>
            <w:r>
              <w:rPr>
                <w:rFonts w:ascii="Liberation Serif" w:hAnsi="Liberation Serif" w:cs="Liberation Serif"/>
                <w:b/>
                <w:bCs/>
                <w:color w:val="392C69"/>
                <w:sz w:val="28"/>
                <w:szCs w:val="28"/>
              </w:rPr>
              <w:t>Список изменяющих документов</w:t>
            </w:r>
          </w:p>
          <w:p w:rsidR="00705233" w:rsidRDefault="00705233">
            <w:pPr>
              <w:autoSpaceDE w:val="0"/>
              <w:autoSpaceDN w:val="0"/>
              <w:adjustRightInd w:val="0"/>
              <w:spacing w:after="0" w:line="240" w:lineRule="auto"/>
              <w:jc w:val="center"/>
              <w:rPr>
                <w:rFonts w:ascii="Liberation Serif" w:hAnsi="Liberation Serif" w:cs="Liberation Serif"/>
                <w:b/>
                <w:bCs/>
                <w:color w:val="392C69"/>
                <w:sz w:val="28"/>
                <w:szCs w:val="28"/>
              </w:rPr>
            </w:pPr>
            <w:r>
              <w:rPr>
                <w:rFonts w:ascii="Liberation Serif" w:hAnsi="Liberation Serif" w:cs="Liberation Serif"/>
                <w:b/>
                <w:bCs/>
                <w:color w:val="392C69"/>
                <w:sz w:val="28"/>
                <w:szCs w:val="28"/>
              </w:rPr>
              <w:t xml:space="preserve">(в ред. </w:t>
            </w:r>
            <w:hyperlink r:id="rId111"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color w:val="392C69"/>
                <w:sz w:val="28"/>
                <w:szCs w:val="28"/>
              </w:rPr>
              <w:t xml:space="preserve"> Администрации г. Нижний Тагил от 14.02.2024 N 352-ПА)</w:t>
            </w:r>
          </w:p>
        </w:tc>
        <w:tc>
          <w:tcPr>
            <w:tcW w:w="113" w:type="dxa"/>
            <w:shd w:val="clear" w:color="auto" w:fill="F4F3F8"/>
            <w:tcMar>
              <w:top w:w="0" w:type="dxa"/>
              <w:left w:w="0" w:type="dxa"/>
              <w:bottom w:w="0" w:type="dxa"/>
              <w:right w:w="0" w:type="dxa"/>
            </w:tcMar>
          </w:tcPr>
          <w:p w:rsidR="00705233" w:rsidRDefault="00705233">
            <w:pPr>
              <w:autoSpaceDE w:val="0"/>
              <w:autoSpaceDN w:val="0"/>
              <w:adjustRightInd w:val="0"/>
              <w:spacing w:after="0" w:line="240" w:lineRule="auto"/>
              <w:jc w:val="center"/>
              <w:rPr>
                <w:rFonts w:ascii="Liberation Serif" w:hAnsi="Liberation Serif" w:cs="Liberation Serif"/>
                <w:b/>
                <w:bCs/>
                <w:color w:val="392C69"/>
                <w:sz w:val="28"/>
                <w:szCs w:val="28"/>
              </w:rPr>
            </w:pPr>
          </w:p>
        </w:tc>
      </w:tr>
    </w:tbl>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402"/>
        <w:gridCol w:w="5102"/>
        <w:gridCol w:w="4422"/>
      </w:tblGrid>
      <w:tr w:rsidR="00705233">
        <w:tc>
          <w:tcPr>
            <w:tcW w:w="624" w:type="dxa"/>
            <w:tcBorders>
              <w:top w:val="single" w:sz="4" w:space="0" w:color="auto"/>
              <w:left w:val="single" w:sz="4" w:space="0" w:color="auto"/>
              <w:bottom w:val="single" w:sz="4" w:space="0" w:color="auto"/>
              <w:right w:val="single" w:sz="4" w:space="0" w:color="auto"/>
            </w:tcBorders>
            <w:vAlign w:val="center"/>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N п. п.</w:t>
            </w:r>
          </w:p>
        </w:tc>
        <w:tc>
          <w:tcPr>
            <w:tcW w:w="3402" w:type="dxa"/>
            <w:tcBorders>
              <w:top w:val="single" w:sz="4" w:space="0" w:color="auto"/>
              <w:left w:val="single" w:sz="4" w:space="0" w:color="auto"/>
              <w:bottom w:val="single" w:sz="4" w:space="0" w:color="auto"/>
              <w:right w:val="single" w:sz="4" w:space="0" w:color="auto"/>
            </w:tcBorders>
            <w:vAlign w:val="center"/>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Реквизиты правового акта</w:t>
            </w:r>
          </w:p>
        </w:tc>
        <w:tc>
          <w:tcPr>
            <w:tcW w:w="5102" w:type="dxa"/>
            <w:tcBorders>
              <w:top w:val="single" w:sz="4" w:space="0" w:color="auto"/>
              <w:left w:val="single" w:sz="4" w:space="0" w:color="auto"/>
              <w:bottom w:val="single" w:sz="4" w:space="0" w:color="auto"/>
              <w:right w:val="single" w:sz="4" w:space="0" w:color="auto"/>
            </w:tcBorders>
            <w:vAlign w:val="center"/>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Категория граждан</w:t>
            </w:r>
          </w:p>
        </w:tc>
        <w:tc>
          <w:tcPr>
            <w:tcW w:w="4422" w:type="dxa"/>
            <w:tcBorders>
              <w:top w:val="single" w:sz="4" w:space="0" w:color="auto"/>
              <w:left w:val="single" w:sz="4" w:space="0" w:color="auto"/>
              <w:bottom w:val="single" w:sz="4" w:space="0" w:color="auto"/>
              <w:right w:val="single" w:sz="4" w:space="0" w:color="auto"/>
            </w:tcBorders>
            <w:vAlign w:val="center"/>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Необходимые документы для подтверждения права</w:t>
            </w:r>
          </w:p>
        </w:tc>
      </w:tr>
      <w:tr w:rsidR="00705233">
        <w:tc>
          <w:tcPr>
            <w:tcW w:w="13550" w:type="dxa"/>
            <w:gridSpan w:val="4"/>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outlineLvl w:val="2"/>
              <w:rPr>
                <w:rFonts w:ascii="Liberation Serif" w:hAnsi="Liberation Serif" w:cs="Liberation Serif"/>
                <w:b/>
                <w:bCs/>
                <w:sz w:val="28"/>
                <w:szCs w:val="28"/>
              </w:rPr>
            </w:pPr>
            <w:r>
              <w:rPr>
                <w:rFonts w:ascii="Liberation Serif" w:hAnsi="Liberation Serif" w:cs="Liberation Serif"/>
                <w:b/>
                <w:bCs/>
                <w:sz w:val="28"/>
                <w:szCs w:val="28"/>
              </w:rPr>
              <w:lastRenderedPageBreak/>
              <w:t>Раздел 1. ИМЕЮТ ВНЕОЧЕРЕДНОЕ ПРАВО</w:t>
            </w:r>
          </w:p>
        </w:tc>
      </w:tr>
      <w:tr w:rsidR="00705233">
        <w:tc>
          <w:tcPr>
            <w:tcW w:w="62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1.</w:t>
            </w:r>
          </w:p>
        </w:tc>
        <w:tc>
          <w:tcPr>
            <w:tcW w:w="340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Федеральный закон от 27 мая 1998 года N 76-ФЗ "О статусе военнослужащих" (с изменениями и дополнениями) </w:t>
            </w:r>
            <w:hyperlink r:id="rId112" w:history="1">
              <w:r>
                <w:rPr>
                  <w:rFonts w:ascii="Liberation Serif" w:hAnsi="Liberation Serif" w:cs="Liberation Serif"/>
                  <w:b/>
                  <w:bCs/>
                  <w:color w:val="0000FF"/>
                  <w:sz w:val="28"/>
                  <w:szCs w:val="28"/>
                </w:rPr>
                <w:t>(часть 8 статьи 24)</w:t>
              </w:r>
            </w:hyperlink>
          </w:p>
        </w:tc>
        <w:tc>
          <w:tcPr>
            <w:tcW w:w="510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roofErr w:type="gramStart"/>
            <w:r>
              <w:rPr>
                <w:rFonts w:ascii="Liberation Serif" w:hAnsi="Liberation Serif" w:cs="Liberation Serif"/>
                <w:b/>
                <w:bCs/>
                <w:sz w:val="28"/>
                <w:szCs w:val="28"/>
              </w:rPr>
              <w:t>дети военнослужащих и 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w:t>
            </w:r>
            <w:proofErr w:type="gramEnd"/>
            <w:r>
              <w:rPr>
                <w:rFonts w:ascii="Liberation Serif" w:hAnsi="Liberation Serif" w:cs="Liberation Serif"/>
                <w:b/>
                <w:bCs/>
                <w:sz w:val="28"/>
                <w:szCs w:val="28"/>
              </w:rPr>
              <w:t xml:space="preserve"> законами субъектов Российской Федерации, патронатную семью, по месту жительства их семей</w:t>
            </w:r>
          </w:p>
        </w:tc>
        <w:tc>
          <w:tcPr>
            <w:tcW w:w="442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справка из военного комиссариата; копия документа, подтверждающего установление опеки или попечительства (при необходимости)</w:t>
            </w:r>
          </w:p>
        </w:tc>
      </w:tr>
      <w:tr w:rsidR="00705233">
        <w:tc>
          <w:tcPr>
            <w:tcW w:w="62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2.</w:t>
            </w:r>
          </w:p>
        </w:tc>
        <w:tc>
          <w:tcPr>
            <w:tcW w:w="340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Федеральный закон от 3 июля 2016 года N 226-ФЗ "О войсках национальной гвардии Российской Федерации" (с изменениями и дополнениями) </w:t>
            </w:r>
            <w:hyperlink r:id="rId113" w:history="1">
              <w:r>
                <w:rPr>
                  <w:rFonts w:ascii="Liberation Serif" w:hAnsi="Liberation Serif" w:cs="Liberation Serif"/>
                  <w:b/>
                  <w:bCs/>
                  <w:color w:val="0000FF"/>
                  <w:sz w:val="28"/>
                  <w:szCs w:val="28"/>
                </w:rPr>
                <w:t>(статья 28.1)</w:t>
              </w:r>
            </w:hyperlink>
          </w:p>
        </w:tc>
        <w:tc>
          <w:tcPr>
            <w:tcW w:w="510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roofErr w:type="gramStart"/>
            <w:r>
              <w:rPr>
                <w:rFonts w:ascii="Liberation Serif" w:hAnsi="Liberation Serif" w:cs="Liberation Serif"/>
                <w:b/>
                <w:bCs/>
                <w:sz w:val="28"/>
                <w:szCs w:val="28"/>
              </w:rPr>
              <w:t xml:space="preserve">дети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w:t>
            </w:r>
            <w:r>
              <w:rPr>
                <w:rFonts w:ascii="Liberation Serif" w:hAnsi="Liberation Serif" w:cs="Liberation Serif"/>
                <w:b/>
                <w:bCs/>
                <w:sz w:val="28"/>
                <w:szCs w:val="28"/>
              </w:rPr>
              <w:lastRenderedPageBreak/>
              <w:t>(удочеренные)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w:t>
            </w:r>
            <w:proofErr w:type="gramEnd"/>
            <w:r>
              <w:rPr>
                <w:rFonts w:ascii="Liberation Serif" w:hAnsi="Liberation Serif" w:cs="Liberation Serif"/>
                <w:b/>
                <w:bCs/>
                <w:sz w:val="28"/>
                <w:szCs w:val="28"/>
              </w:rPr>
              <w:t xml:space="preserve"> месту жительства их семей</w:t>
            </w:r>
          </w:p>
        </w:tc>
        <w:tc>
          <w:tcPr>
            <w:tcW w:w="442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lastRenderedPageBreak/>
              <w:t>справка с места службы сотрудника войск национальной гвардии; копия документа, подтверждающего установление опеки или попечительства (при необходимости)</w:t>
            </w:r>
          </w:p>
        </w:tc>
      </w:tr>
      <w:tr w:rsidR="00705233">
        <w:tc>
          <w:tcPr>
            <w:tcW w:w="13550" w:type="dxa"/>
            <w:gridSpan w:val="4"/>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outlineLvl w:val="2"/>
              <w:rPr>
                <w:rFonts w:ascii="Liberation Serif" w:hAnsi="Liberation Serif" w:cs="Liberation Serif"/>
                <w:b/>
                <w:bCs/>
                <w:sz w:val="28"/>
                <w:szCs w:val="28"/>
              </w:rPr>
            </w:pPr>
            <w:r>
              <w:rPr>
                <w:rFonts w:ascii="Liberation Serif" w:hAnsi="Liberation Serif" w:cs="Liberation Serif"/>
                <w:b/>
                <w:bCs/>
                <w:sz w:val="28"/>
                <w:szCs w:val="28"/>
              </w:rPr>
              <w:lastRenderedPageBreak/>
              <w:t>Раздел 2. ИМЕЮТ ПЕРВООЧЕРЕДНОЕ ПРАВО</w:t>
            </w:r>
          </w:p>
        </w:tc>
      </w:tr>
      <w:tr w:rsidR="00705233">
        <w:tc>
          <w:tcPr>
            <w:tcW w:w="62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3.</w:t>
            </w:r>
          </w:p>
        </w:tc>
        <w:tc>
          <w:tcPr>
            <w:tcW w:w="340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Федеральный закон от 27 мая 1998 года N 76-ФЗ "О статусе военнослужащих" (с изменениями и дополнениями) </w:t>
            </w:r>
            <w:hyperlink r:id="rId114" w:history="1">
              <w:r>
                <w:rPr>
                  <w:rFonts w:ascii="Liberation Serif" w:hAnsi="Liberation Serif" w:cs="Liberation Serif"/>
                  <w:b/>
                  <w:bCs/>
                  <w:color w:val="0000FF"/>
                  <w:sz w:val="28"/>
                  <w:szCs w:val="28"/>
                </w:rPr>
                <w:t>(абзац 2 часть 6 статьи 19)</w:t>
              </w:r>
            </w:hyperlink>
          </w:p>
        </w:tc>
        <w:tc>
          <w:tcPr>
            <w:tcW w:w="510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дети военнослужащих и дети граждан, пребывающих в добровольческих формированиях,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tc>
        <w:tc>
          <w:tcPr>
            <w:tcW w:w="442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справка из воинской части (военного комиссариата субъекта Российской Федерации) военнослужащего или гражданина, пребывающего в добровольческих формированиях; либо выписка из личного кабинета пользователя Единой государственной информационной системы социального обеспечения (ЕГИССО), подтверждающая статус семьи военнослужащего или гражданина, пребывающих в добровольческих формированиях; копия документа, подтверждающего установление опеки или </w:t>
            </w:r>
            <w:r>
              <w:rPr>
                <w:rFonts w:ascii="Liberation Serif" w:hAnsi="Liberation Serif" w:cs="Liberation Serif"/>
                <w:b/>
                <w:bCs/>
                <w:sz w:val="28"/>
                <w:szCs w:val="28"/>
              </w:rPr>
              <w:lastRenderedPageBreak/>
              <w:t>попечительства (при необходимости)</w:t>
            </w:r>
          </w:p>
        </w:tc>
      </w:tr>
      <w:tr w:rsidR="00705233">
        <w:tc>
          <w:tcPr>
            <w:tcW w:w="13550" w:type="dxa"/>
            <w:gridSpan w:val="4"/>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color w:val="392C69"/>
                <w:sz w:val="28"/>
                <w:szCs w:val="28"/>
              </w:rPr>
            </w:pPr>
            <w:bookmarkStart w:id="69" w:name="_GoBack"/>
            <w:bookmarkEnd w:id="69"/>
          </w:p>
        </w:tc>
      </w:tr>
      <w:tr w:rsidR="00705233">
        <w:tc>
          <w:tcPr>
            <w:tcW w:w="624" w:type="dxa"/>
            <w:vMerge w:val="restart"/>
            <w:tcBorders>
              <w:left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4.</w:t>
            </w:r>
          </w:p>
        </w:tc>
        <w:tc>
          <w:tcPr>
            <w:tcW w:w="3402" w:type="dxa"/>
            <w:vMerge w:val="restart"/>
            <w:tcBorders>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Федеральный закон от 7 февраля 2011 года N 3-ФЗ "О полиции" (с изменениями и дополнениями) </w:t>
            </w:r>
            <w:hyperlink r:id="rId115" w:history="1">
              <w:r>
                <w:rPr>
                  <w:rFonts w:ascii="Liberation Serif" w:hAnsi="Liberation Serif" w:cs="Liberation Serif"/>
                  <w:b/>
                  <w:bCs/>
                  <w:color w:val="0000FF"/>
                  <w:sz w:val="28"/>
                  <w:szCs w:val="28"/>
                </w:rPr>
                <w:t>(часть 6 статьи 46)</w:t>
              </w:r>
            </w:hyperlink>
          </w:p>
        </w:tc>
        <w:tc>
          <w:tcPr>
            <w:tcW w:w="5102" w:type="dxa"/>
            <w:tcBorders>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bookmarkStart w:id="70" w:name="Par1208"/>
            <w:bookmarkEnd w:id="70"/>
            <w:r>
              <w:rPr>
                <w:rFonts w:ascii="Liberation Serif" w:hAnsi="Liberation Serif" w:cs="Liberation Serif"/>
                <w:b/>
                <w:bCs/>
                <w:sz w:val="28"/>
                <w:szCs w:val="28"/>
              </w:rPr>
              <w:t>дети сотрудников полиции</w:t>
            </w:r>
          </w:p>
        </w:tc>
        <w:tc>
          <w:tcPr>
            <w:tcW w:w="4422" w:type="dxa"/>
            <w:tcBorders>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справка с места работы (службы) родител</w:t>
            </w:r>
            <w:proofErr w:type="gramStart"/>
            <w:r>
              <w:rPr>
                <w:rFonts w:ascii="Liberation Serif" w:hAnsi="Liberation Serif" w:cs="Liberation Serif"/>
                <w:b/>
                <w:bCs/>
                <w:sz w:val="28"/>
                <w:szCs w:val="28"/>
              </w:rPr>
              <w:t>я(</w:t>
            </w:r>
            <w:proofErr w:type="gramEnd"/>
            <w:r>
              <w:rPr>
                <w:rFonts w:ascii="Liberation Serif" w:hAnsi="Liberation Serif" w:cs="Liberation Serif"/>
                <w:b/>
                <w:bCs/>
                <w:sz w:val="28"/>
                <w:szCs w:val="28"/>
              </w:rPr>
              <w:t>ей) (законного(</w:t>
            </w:r>
            <w:proofErr w:type="spellStart"/>
            <w:r>
              <w:rPr>
                <w:rFonts w:ascii="Liberation Serif" w:hAnsi="Liberation Serif" w:cs="Liberation Serif"/>
                <w:b/>
                <w:bCs/>
                <w:sz w:val="28"/>
                <w:szCs w:val="28"/>
              </w:rPr>
              <w:t>ых</w:t>
            </w:r>
            <w:proofErr w:type="spellEnd"/>
            <w:r>
              <w:rPr>
                <w:rFonts w:ascii="Liberation Serif" w:hAnsi="Liberation Serif" w:cs="Liberation Serif"/>
                <w:b/>
                <w:bCs/>
                <w:sz w:val="28"/>
                <w:szCs w:val="28"/>
              </w:rPr>
              <w:t>) представителя(ей)) ребенка либо иные документы, подтверждающие статус родителя(ей) (законного(</w:t>
            </w:r>
            <w:proofErr w:type="spellStart"/>
            <w:r>
              <w:rPr>
                <w:rFonts w:ascii="Liberation Serif" w:hAnsi="Liberation Serif" w:cs="Liberation Serif"/>
                <w:b/>
                <w:bCs/>
                <w:sz w:val="28"/>
                <w:szCs w:val="28"/>
              </w:rPr>
              <w:t>ых</w:t>
            </w:r>
            <w:proofErr w:type="spellEnd"/>
            <w:r>
              <w:rPr>
                <w:rFonts w:ascii="Liberation Serif" w:hAnsi="Liberation Serif" w:cs="Liberation Serif"/>
                <w:b/>
                <w:bCs/>
                <w:sz w:val="28"/>
                <w:szCs w:val="28"/>
              </w:rPr>
              <w:t>) представителя(ей)) ребенка</w:t>
            </w:r>
          </w:p>
        </w:tc>
      </w:tr>
      <w:tr w:rsidR="00705233">
        <w:tc>
          <w:tcPr>
            <w:tcW w:w="624" w:type="dxa"/>
            <w:vMerge/>
            <w:tcBorders>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3402" w:type="dxa"/>
            <w:vMerge/>
            <w:tcBorders>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510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tc>
        <w:tc>
          <w:tcPr>
            <w:tcW w:w="442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справка с места работы (службы) родител</w:t>
            </w:r>
            <w:proofErr w:type="gramStart"/>
            <w:r>
              <w:rPr>
                <w:rFonts w:ascii="Liberation Serif" w:hAnsi="Liberation Serif" w:cs="Liberation Serif"/>
                <w:b/>
                <w:bCs/>
                <w:sz w:val="28"/>
                <w:szCs w:val="28"/>
              </w:rPr>
              <w:t>я(</w:t>
            </w:r>
            <w:proofErr w:type="gramEnd"/>
            <w:r>
              <w:rPr>
                <w:rFonts w:ascii="Liberation Serif" w:hAnsi="Liberation Serif" w:cs="Liberation Serif"/>
                <w:b/>
                <w:bCs/>
                <w:sz w:val="28"/>
                <w:szCs w:val="28"/>
              </w:rPr>
              <w:t>ей) (законного(</w:t>
            </w:r>
            <w:proofErr w:type="spellStart"/>
            <w:r>
              <w:rPr>
                <w:rFonts w:ascii="Liberation Serif" w:hAnsi="Liberation Serif" w:cs="Liberation Serif"/>
                <w:b/>
                <w:bCs/>
                <w:sz w:val="28"/>
                <w:szCs w:val="28"/>
              </w:rPr>
              <w:t>ых</w:t>
            </w:r>
            <w:proofErr w:type="spellEnd"/>
            <w:r>
              <w:rPr>
                <w:rFonts w:ascii="Liberation Serif" w:hAnsi="Liberation Serif" w:cs="Liberation Serif"/>
                <w:b/>
                <w:bCs/>
                <w:sz w:val="28"/>
                <w:szCs w:val="28"/>
              </w:rPr>
              <w:t>) представителя(ей)) ребенка либо иные документы, подтверждающие статус родителя(ей) (законного(</w:t>
            </w:r>
            <w:proofErr w:type="spellStart"/>
            <w:r>
              <w:rPr>
                <w:rFonts w:ascii="Liberation Serif" w:hAnsi="Liberation Serif" w:cs="Liberation Serif"/>
                <w:b/>
                <w:bCs/>
                <w:sz w:val="28"/>
                <w:szCs w:val="28"/>
              </w:rPr>
              <w:t>ых</w:t>
            </w:r>
            <w:proofErr w:type="spellEnd"/>
            <w:r>
              <w:rPr>
                <w:rFonts w:ascii="Liberation Serif" w:hAnsi="Liberation Serif" w:cs="Liberation Serif"/>
                <w:b/>
                <w:bCs/>
                <w:sz w:val="28"/>
                <w:szCs w:val="28"/>
              </w:rPr>
              <w:t>) представителя(ей)) ребенка</w:t>
            </w:r>
          </w:p>
        </w:tc>
      </w:tr>
      <w:tr w:rsidR="00705233">
        <w:tc>
          <w:tcPr>
            <w:tcW w:w="624" w:type="dxa"/>
            <w:vMerge/>
            <w:tcBorders>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3402" w:type="dxa"/>
            <w:vMerge/>
            <w:tcBorders>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510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дети сотрудника полиции, умершего вследствие заболевания, полученного в период прохождения службы в полиции</w:t>
            </w:r>
          </w:p>
        </w:tc>
        <w:tc>
          <w:tcPr>
            <w:tcW w:w="442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справка с места работы (службы) родител</w:t>
            </w:r>
            <w:proofErr w:type="gramStart"/>
            <w:r>
              <w:rPr>
                <w:rFonts w:ascii="Liberation Serif" w:hAnsi="Liberation Serif" w:cs="Liberation Serif"/>
                <w:b/>
                <w:bCs/>
                <w:sz w:val="28"/>
                <w:szCs w:val="28"/>
              </w:rPr>
              <w:t>я(</w:t>
            </w:r>
            <w:proofErr w:type="gramEnd"/>
            <w:r>
              <w:rPr>
                <w:rFonts w:ascii="Liberation Serif" w:hAnsi="Liberation Serif" w:cs="Liberation Serif"/>
                <w:b/>
                <w:bCs/>
                <w:sz w:val="28"/>
                <w:szCs w:val="28"/>
              </w:rPr>
              <w:t>ей) (законного(</w:t>
            </w:r>
            <w:proofErr w:type="spellStart"/>
            <w:r>
              <w:rPr>
                <w:rFonts w:ascii="Liberation Serif" w:hAnsi="Liberation Serif" w:cs="Liberation Serif"/>
                <w:b/>
                <w:bCs/>
                <w:sz w:val="28"/>
                <w:szCs w:val="28"/>
              </w:rPr>
              <w:t>ых</w:t>
            </w:r>
            <w:proofErr w:type="spellEnd"/>
            <w:r>
              <w:rPr>
                <w:rFonts w:ascii="Liberation Serif" w:hAnsi="Liberation Serif" w:cs="Liberation Serif"/>
                <w:b/>
                <w:bCs/>
                <w:sz w:val="28"/>
                <w:szCs w:val="28"/>
              </w:rPr>
              <w:t>) представителя(ей)) ребенка либо иные документы, подтверждающие статус родителя(ей) (законного(</w:t>
            </w:r>
            <w:proofErr w:type="spellStart"/>
            <w:r>
              <w:rPr>
                <w:rFonts w:ascii="Liberation Serif" w:hAnsi="Liberation Serif" w:cs="Liberation Serif"/>
                <w:b/>
                <w:bCs/>
                <w:sz w:val="28"/>
                <w:szCs w:val="28"/>
              </w:rPr>
              <w:t>ых</w:t>
            </w:r>
            <w:proofErr w:type="spellEnd"/>
            <w:r>
              <w:rPr>
                <w:rFonts w:ascii="Liberation Serif" w:hAnsi="Liberation Serif" w:cs="Liberation Serif"/>
                <w:b/>
                <w:bCs/>
                <w:sz w:val="28"/>
                <w:szCs w:val="28"/>
              </w:rPr>
              <w:t>) представителя(ей)) ребенка</w:t>
            </w:r>
          </w:p>
        </w:tc>
      </w:tr>
      <w:tr w:rsidR="00705233">
        <w:tc>
          <w:tcPr>
            <w:tcW w:w="624" w:type="dxa"/>
            <w:vMerge/>
            <w:tcBorders>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3402" w:type="dxa"/>
            <w:vMerge/>
            <w:tcBorders>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510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дети гражданина Российской </w:t>
            </w:r>
            <w:r>
              <w:rPr>
                <w:rFonts w:ascii="Liberation Serif" w:hAnsi="Liberation Serif" w:cs="Liberation Serif"/>
                <w:b/>
                <w:bCs/>
                <w:sz w:val="28"/>
                <w:szCs w:val="28"/>
              </w:rPr>
              <w:lastRenderedPageBreak/>
              <w:t>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tc>
        <w:tc>
          <w:tcPr>
            <w:tcW w:w="442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справка с места работы (службы) </w:t>
            </w:r>
            <w:r>
              <w:rPr>
                <w:rFonts w:ascii="Liberation Serif" w:hAnsi="Liberation Serif" w:cs="Liberation Serif"/>
                <w:b/>
                <w:bCs/>
                <w:sz w:val="28"/>
                <w:szCs w:val="28"/>
              </w:rPr>
              <w:lastRenderedPageBreak/>
              <w:t>родител</w:t>
            </w:r>
            <w:proofErr w:type="gramStart"/>
            <w:r>
              <w:rPr>
                <w:rFonts w:ascii="Liberation Serif" w:hAnsi="Liberation Serif" w:cs="Liberation Serif"/>
                <w:b/>
                <w:bCs/>
                <w:sz w:val="28"/>
                <w:szCs w:val="28"/>
              </w:rPr>
              <w:t>я(</w:t>
            </w:r>
            <w:proofErr w:type="gramEnd"/>
            <w:r>
              <w:rPr>
                <w:rFonts w:ascii="Liberation Serif" w:hAnsi="Liberation Serif" w:cs="Liberation Serif"/>
                <w:b/>
                <w:bCs/>
                <w:sz w:val="28"/>
                <w:szCs w:val="28"/>
              </w:rPr>
              <w:t>ей) (законного(</w:t>
            </w:r>
            <w:proofErr w:type="spellStart"/>
            <w:r>
              <w:rPr>
                <w:rFonts w:ascii="Liberation Serif" w:hAnsi="Liberation Serif" w:cs="Liberation Serif"/>
                <w:b/>
                <w:bCs/>
                <w:sz w:val="28"/>
                <w:szCs w:val="28"/>
              </w:rPr>
              <w:t>ых</w:t>
            </w:r>
            <w:proofErr w:type="spellEnd"/>
            <w:r>
              <w:rPr>
                <w:rFonts w:ascii="Liberation Serif" w:hAnsi="Liberation Serif" w:cs="Liberation Serif"/>
                <w:b/>
                <w:bCs/>
                <w:sz w:val="28"/>
                <w:szCs w:val="28"/>
              </w:rPr>
              <w:t>) представителя(ей)) ребенка либо иные документы, подтверждающие статус родителя(ей) (законного(</w:t>
            </w:r>
            <w:proofErr w:type="spellStart"/>
            <w:r>
              <w:rPr>
                <w:rFonts w:ascii="Liberation Serif" w:hAnsi="Liberation Serif" w:cs="Liberation Serif"/>
                <w:b/>
                <w:bCs/>
                <w:sz w:val="28"/>
                <w:szCs w:val="28"/>
              </w:rPr>
              <w:t>ых</w:t>
            </w:r>
            <w:proofErr w:type="spellEnd"/>
            <w:r>
              <w:rPr>
                <w:rFonts w:ascii="Liberation Serif" w:hAnsi="Liberation Serif" w:cs="Liberation Serif"/>
                <w:b/>
                <w:bCs/>
                <w:sz w:val="28"/>
                <w:szCs w:val="28"/>
              </w:rPr>
              <w:t>) представителя(ей)) ребенка</w:t>
            </w:r>
          </w:p>
        </w:tc>
      </w:tr>
      <w:tr w:rsidR="00705233">
        <w:tc>
          <w:tcPr>
            <w:tcW w:w="624" w:type="dxa"/>
            <w:vMerge w:val="restart"/>
            <w:tcBorders>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3402" w:type="dxa"/>
            <w:vMerge w:val="restart"/>
            <w:tcBorders>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510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bookmarkStart w:id="71" w:name="Par1218"/>
            <w:bookmarkEnd w:id="71"/>
            <w:r>
              <w:rPr>
                <w:rFonts w:ascii="Liberation Serif" w:hAnsi="Liberation Serif" w:cs="Liberation Serif"/>
                <w:b/>
                <w:bCs/>
                <w:sz w:val="28"/>
                <w:szCs w:val="28"/>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tc>
        <w:tc>
          <w:tcPr>
            <w:tcW w:w="442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справка с места работы (службы) родител</w:t>
            </w:r>
            <w:proofErr w:type="gramStart"/>
            <w:r>
              <w:rPr>
                <w:rFonts w:ascii="Liberation Serif" w:hAnsi="Liberation Serif" w:cs="Liberation Serif"/>
                <w:b/>
                <w:bCs/>
                <w:sz w:val="28"/>
                <w:szCs w:val="28"/>
              </w:rPr>
              <w:t>я(</w:t>
            </w:r>
            <w:proofErr w:type="gramEnd"/>
            <w:r>
              <w:rPr>
                <w:rFonts w:ascii="Liberation Serif" w:hAnsi="Liberation Serif" w:cs="Liberation Serif"/>
                <w:b/>
                <w:bCs/>
                <w:sz w:val="28"/>
                <w:szCs w:val="28"/>
              </w:rPr>
              <w:t>ей) (законного(</w:t>
            </w:r>
            <w:proofErr w:type="spellStart"/>
            <w:r>
              <w:rPr>
                <w:rFonts w:ascii="Liberation Serif" w:hAnsi="Liberation Serif" w:cs="Liberation Serif"/>
                <w:b/>
                <w:bCs/>
                <w:sz w:val="28"/>
                <w:szCs w:val="28"/>
              </w:rPr>
              <w:t>ых</w:t>
            </w:r>
            <w:proofErr w:type="spellEnd"/>
            <w:r>
              <w:rPr>
                <w:rFonts w:ascii="Liberation Serif" w:hAnsi="Liberation Serif" w:cs="Liberation Serif"/>
                <w:b/>
                <w:bCs/>
                <w:sz w:val="28"/>
                <w:szCs w:val="28"/>
              </w:rPr>
              <w:t>) представителя(ей)) ребенка либо иные документы, подтверждающие статус родителя(ей) (законного(</w:t>
            </w:r>
            <w:proofErr w:type="spellStart"/>
            <w:r>
              <w:rPr>
                <w:rFonts w:ascii="Liberation Serif" w:hAnsi="Liberation Serif" w:cs="Liberation Serif"/>
                <w:b/>
                <w:bCs/>
                <w:sz w:val="28"/>
                <w:szCs w:val="28"/>
              </w:rPr>
              <w:t>ых</w:t>
            </w:r>
            <w:proofErr w:type="spellEnd"/>
            <w:r>
              <w:rPr>
                <w:rFonts w:ascii="Liberation Serif" w:hAnsi="Liberation Serif" w:cs="Liberation Serif"/>
                <w:b/>
                <w:bCs/>
                <w:sz w:val="28"/>
                <w:szCs w:val="28"/>
              </w:rPr>
              <w:t>) представителя(ей)) ребенка</w:t>
            </w:r>
          </w:p>
        </w:tc>
      </w:tr>
      <w:tr w:rsidR="00705233">
        <w:tc>
          <w:tcPr>
            <w:tcW w:w="624" w:type="dxa"/>
            <w:vMerge/>
            <w:tcBorders>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3402" w:type="dxa"/>
            <w:vMerge/>
            <w:tcBorders>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510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дети, находящиеся (находившиеся) на иждивении сотрудника полиции, гражданина Российской Федерации, в указанных </w:t>
            </w:r>
            <w:hyperlink w:anchor="Par1208" w:history="1">
              <w:r>
                <w:rPr>
                  <w:rFonts w:ascii="Liberation Serif" w:hAnsi="Liberation Serif" w:cs="Liberation Serif"/>
                  <w:b/>
                  <w:bCs/>
                  <w:color w:val="0000FF"/>
                  <w:sz w:val="28"/>
                  <w:szCs w:val="28"/>
                </w:rPr>
                <w:t>пунктах 1</w:t>
              </w:r>
            </w:hyperlink>
            <w:r>
              <w:rPr>
                <w:rFonts w:ascii="Liberation Serif" w:hAnsi="Liberation Serif" w:cs="Liberation Serif"/>
                <w:b/>
                <w:bCs/>
                <w:sz w:val="28"/>
                <w:szCs w:val="28"/>
              </w:rPr>
              <w:t xml:space="preserve"> - </w:t>
            </w:r>
            <w:hyperlink w:anchor="Par1218" w:history="1">
              <w:r>
                <w:rPr>
                  <w:rFonts w:ascii="Liberation Serif" w:hAnsi="Liberation Serif" w:cs="Liberation Serif"/>
                  <w:b/>
                  <w:bCs/>
                  <w:color w:val="0000FF"/>
                  <w:sz w:val="28"/>
                  <w:szCs w:val="28"/>
                </w:rPr>
                <w:t>5</w:t>
              </w:r>
            </w:hyperlink>
            <w:r>
              <w:rPr>
                <w:rFonts w:ascii="Liberation Serif" w:hAnsi="Liberation Serif" w:cs="Liberation Serif"/>
                <w:b/>
                <w:bCs/>
                <w:sz w:val="28"/>
                <w:szCs w:val="28"/>
              </w:rPr>
              <w:t xml:space="preserve"> настоящей части</w:t>
            </w:r>
          </w:p>
        </w:tc>
        <w:tc>
          <w:tcPr>
            <w:tcW w:w="442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справка с места работы (службы) родител</w:t>
            </w:r>
            <w:proofErr w:type="gramStart"/>
            <w:r>
              <w:rPr>
                <w:rFonts w:ascii="Liberation Serif" w:hAnsi="Liberation Serif" w:cs="Liberation Serif"/>
                <w:b/>
                <w:bCs/>
                <w:sz w:val="28"/>
                <w:szCs w:val="28"/>
              </w:rPr>
              <w:t>я(</w:t>
            </w:r>
            <w:proofErr w:type="gramEnd"/>
            <w:r>
              <w:rPr>
                <w:rFonts w:ascii="Liberation Serif" w:hAnsi="Liberation Serif" w:cs="Liberation Serif"/>
                <w:b/>
                <w:bCs/>
                <w:sz w:val="28"/>
                <w:szCs w:val="28"/>
              </w:rPr>
              <w:t>ей) (законного(</w:t>
            </w:r>
            <w:proofErr w:type="spellStart"/>
            <w:r>
              <w:rPr>
                <w:rFonts w:ascii="Liberation Serif" w:hAnsi="Liberation Serif" w:cs="Liberation Serif"/>
                <w:b/>
                <w:bCs/>
                <w:sz w:val="28"/>
                <w:szCs w:val="28"/>
              </w:rPr>
              <w:t>ых</w:t>
            </w:r>
            <w:proofErr w:type="spellEnd"/>
            <w:r>
              <w:rPr>
                <w:rFonts w:ascii="Liberation Serif" w:hAnsi="Liberation Serif" w:cs="Liberation Serif"/>
                <w:b/>
                <w:bCs/>
                <w:sz w:val="28"/>
                <w:szCs w:val="28"/>
              </w:rPr>
              <w:t>) представителя(ей)) ребенка либо иные документы, подтверждающие статус родителя(ей) (законного(</w:t>
            </w:r>
            <w:proofErr w:type="spellStart"/>
            <w:r>
              <w:rPr>
                <w:rFonts w:ascii="Liberation Serif" w:hAnsi="Liberation Serif" w:cs="Liberation Serif"/>
                <w:b/>
                <w:bCs/>
                <w:sz w:val="28"/>
                <w:szCs w:val="28"/>
              </w:rPr>
              <w:t>ых</w:t>
            </w:r>
            <w:proofErr w:type="spellEnd"/>
            <w:r>
              <w:rPr>
                <w:rFonts w:ascii="Liberation Serif" w:hAnsi="Liberation Serif" w:cs="Liberation Serif"/>
                <w:b/>
                <w:bCs/>
                <w:sz w:val="28"/>
                <w:szCs w:val="28"/>
              </w:rPr>
              <w:t>) представителя(ей)) ребенка</w:t>
            </w:r>
          </w:p>
        </w:tc>
      </w:tr>
      <w:tr w:rsidR="00705233">
        <w:tc>
          <w:tcPr>
            <w:tcW w:w="62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5.</w:t>
            </w:r>
          </w:p>
        </w:tc>
        <w:tc>
          <w:tcPr>
            <w:tcW w:w="340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Федеральный закон от 7 </w:t>
            </w:r>
            <w:r>
              <w:rPr>
                <w:rFonts w:ascii="Liberation Serif" w:hAnsi="Liberation Serif" w:cs="Liberation Serif"/>
                <w:b/>
                <w:bCs/>
                <w:sz w:val="28"/>
                <w:szCs w:val="28"/>
              </w:rPr>
              <w:lastRenderedPageBreak/>
              <w:t xml:space="preserve">февраля 2011 года N 3-ФЗ "О полиции" (с изменениями и дополнениями) </w:t>
            </w:r>
            <w:hyperlink r:id="rId116" w:history="1">
              <w:r>
                <w:rPr>
                  <w:rFonts w:ascii="Liberation Serif" w:hAnsi="Liberation Serif" w:cs="Liberation Serif"/>
                  <w:b/>
                  <w:bCs/>
                  <w:color w:val="0000FF"/>
                  <w:sz w:val="28"/>
                  <w:szCs w:val="28"/>
                </w:rPr>
                <w:t>(часть 2 статьи 56)</w:t>
              </w:r>
            </w:hyperlink>
          </w:p>
        </w:tc>
        <w:tc>
          <w:tcPr>
            <w:tcW w:w="510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дети сотрудников органов внутренних </w:t>
            </w:r>
            <w:r>
              <w:rPr>
                <w:rFonts w:ascii="Liberation Serif" w:hAnsi="Liberation Serif" w:cs="Liberation Serif"/>
                <w:b/>
                <w:bCs/>
                <w:sz w:val="28"/>
                <w:szCs w:val="28"/>
              </w:rPr>
              <w:lastRenderedPageBreak/>
              <w:t>дел, не являющихся сотрудниками полиции</w:t>
            </w:r>
          </w:p>
        </w:tc>
        <w:tc>
          <w:tcPr>
            <w:tcW w:w="442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lastRenderedPageBreak/>
              <w:t>справка с места работ</w:t>
            </w:r>
            <w:proofErr w:type="gramStart"/>
            <w:r>
              <w:rPr>
                <w:rFonts w:ascii="Liberation Serif" w:hAnsi="Liberation Serif" w:cs="Liberation Serif"/>
                <w:b/>
                <w:bCs/>
                <w:sz w:val="28"/>
                <w:szCs w:val="28"/>
              </w:rPr>
              <w:t>ы(</w:t>
            </w:r>
            <w:proofErr w:type="gramEnd"/>
            <w:r>
              <w:rPr>
                <w:rFonts w:ascii="Liberation Serif" w:hAnsi="Liberation Serif" w:cs="Liberation Serif"/>
                <w:b/>
                <w:bCs/>
                <w:sz w:val="28"/>
                <w:szCs w:val="28"/>
              </w:rPr>
              <w:t xml:space="preserve">службы) </w:t>
            </w:r>
            <w:r>
              <w:rPr>
                <w:rFonts w:ascii="Liberation Serif" w:hAnsi="Liberation Serif" w:cs="Liberation Serif"/>
                <w:b/>
                <w:bCs/>
                <w:sz w:val="28"/>
                <w:szCs w:val="28"/>
              </w:rPr>
              <w:lastRenderedPageBreak/>
              <w:t>родителя(ей) (законного(</w:t>
            </w:r>
            <w:proofErr w:type="spellStart"/>
            <w:r>
              <w:rPr>
                <w:rFonts w:ascii="Liberation Serif" w:hAnsi="Liberation Serif" w:cs="Liberation Serif"/>
                <w:b/>
                <w:bCs/>
                <w:sz w:val="28"/>
                <w:szCs w:val="28"/>
              </w:rPr>
              <w:t>ых</w:t>
            </w:r>
            <w:proofErr w:type="spellEnd"/>
            <w:r>
              <w:rPr>
                <w:rFonts w:ascii="Liberation Serif" w:hAnsi="Liberation Serif" w:cs="Liberation Serif"/>
                <w:b/>
                <w:bCs/>
                <w:sz w:val="28"/>
                <w:szCs w:val="28"/>
              </w:rPr>
              <w:t>) представителя(ей)) ребенка либо иные документы, подтверждающие статус родителя(ей) (законного(</w:t>
            </w:r>
            <w:proofErr w:type="spellStart"/>
            <w:r>
              <w:rPr>
                <w:rFonts w:ascii="Liberation Serif" w:hAnsi="Liberation Serif" w:cs="Liberation Serif"/>
                <w:b/>
                <w:bCs/>
                <w:sz w:val="28"/>
                <w:szCs w:val="28"/>
              </w:rPr>
              <w:t>ых</w:t>
            </w:r>
            <w:proofErr w:type="spellEnd"/>
            <w:r>
              <w:rPr>
                <w:rFonts w:ascii="Liberation Serif" w:hAnsi="Liberation Serif" w:cs="Liberation Serif"/>
                <w:b/>
                <w:bCs/>
                <w:sz w:val="28"/>
                <w:szCs w:val="28"/>
              </w:rPr>
              <w:t>) представителя(ей)) ребенка</w:t>
            </w:r>
          </w:p>
        </w:tc>
      </w:tr>
      <w:tr w:rsidR="00705233">
        <w:tc>
          <w:tcPr>
            <w:tcW w:w="624" w:type="dxa"/>
            <w:vMerge w:val="restart"/>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lastRenderedPageBreak/>
              <w:t>6.</w:t>
            </w:r>
          </w:p>
        </w:tc>
        <w:tc>
          <w:tcPr>
            <w:tcW w:w="3402" w:type="dxa"/>
            <w:vMerge w:val="restart"/>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Федеральный закон от 30 декабря 2012 года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 изменениями и дополнениями) </w:t>
            </w:r>
            <w:hyperlink r:id="rId117" w:history="1">
              <w:r>
                <w:rPr>
                  <w:rFonts w:ascii="Liberation Serif" w:hAnsi="Liberation Serif" w:cs="Liberation Serif"/>
                  <w:b/>
                  <w:bCs/>
                  <w:color w:val="0000FF"/>
                  <w:sz w:val="28"/>
                  <w:szCs w:val="28"/>
                </w:rPr>
                <w:t>(часть 14 статьи 3)</w:t>
              </w:r>
            </w:hyperlink>
            <w:r>
              <w:rPr>
                <w:rFonts w:ascii="Liberation Serif" w:hAnsi="Liberation Serif" w:cs="Liberation Serif"/>
                <w:b/>
                <w:bCs/>
                <w:sz w:val="28"/>
                <w:szCs w:val="28"/>
              </w:rPr>
              <w:t>;</w:t>
            </w:r>
          </w:p>
          <w:p w:rsidR="00705233" w:rsidRDefault="00705233">
            <w:pPr>
              <w:autoSpaceDE w:val="0"/>
              <w:autoSpaceDN w:val="0"/>
              <w:adjustRightInd w:val="0"/>
              <w:spacing w:after="0" w:line="240" w:lineRule="auto"/>
              <w:rPr>
                <w:rFonts w:ascii="Liberation Serif" w:hAnsi="Liberation Serif" w:cs="Liberation Serif"/>
                <w:b/>
                <w:bCs/>
                <w:sz w:val="28"/>
                <w:szCs w:val="28"/>
              </w:rPr>
            </w:pPr>
          </w:p>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Федеральный закон от 1 октября 2019 года N 328-ФЗ "О службе в органах принудительного исполнения Российской Федерации и внесении изменений в отдельные законодательные акты </w:t>
            </w:r>
            <w:r>
              <w:rPr>
                <w:rFonts w:ascii="Liberation Serif" w:hAnsi="Liberation Serif" w:cs="Liberation Serif"/>
                <w:b/>
                <w:bCs/>
                <w:sz w:val="28"/>
                <w:szCs w:val="28"/>
              </w:rPr>
              <w:lastRenderedPageBreak/>
              <w:t xml:space="preserve">Российской Федерации" (с изменениями и дополнениями) </w:t>
            </w:r>
            <w:hyperlink r:id="rId118" w:history="1">
              <w:r>
                <w:rPr>
                  <w:rFonts w:ascii="Liberation Serif" w:hAnsi="Liberation Serif" w:cs="Liberation Serif"/>
                  <w:b/>
                  <w:bCs/>
                  <w:color w:val="0000FF"/>
                  <w:sz w:val="28"/>
                  <w:szCs w:val="28"/>
                </w:rPr>
                <w:t>(статья 65)</w:t>
              </w:r>
            </w:hyperlink>
          </w:p>
        </w:tc>
        <w:tc>
          <w:tcPr>
            <w:tcW w:w="510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lastRenderedPageBreak/>
              <w:t>дети сотрудника</w:t>
            </w:r>
          </w:p>
        </w:tc>
        <w:tc>
          <w:tcPr>
            <w:tcW w:w="442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справка с места работы (службы) родител</w:t>
            </w:r>
            <w:proofErr w:type="gramStart"/>
            <w:r>
              <w:rPr>
                <w:rFonts w:ascii="Liberation Serif" w:hAnsi="Liberation Serif" w:cs="Liberation Serif"/>
                <w:b/>
                <w:bCs/>
                <w:sz w:val="28"/>
                <w:szCs w:val="28"/>
              </w:rPr>
              <w:t>я(</w:t>
            </w:r>
            <w:proofErr w:type="gramEnd"/>
            <w:r>
              <w:rPr>
                <w:rFonts w:ascii="Liberation Serif" w:hAnsi="Liberation Serif" w:cs="Liberation Serif"/>
                <w:b/>
                <w:bCs/>
                <w:sz w:val="28"/>
                <w:szCs w:val="28"/>
              </w:rPr>
              <w:t>ей) (законного(</w:t>
            </w:r>
            <w:proofErr w:type="spellStart"/>
            <w:r>
              <w:rPr>
                <w:rFonts w:ascii="Liberation Serif" w:hAnsi="Liberation Serif" w:cs="Liberation Serif"/>
                <w:b/>
                <w:bCs/>
                <w:sz w:val="28"/>
                <w:szCs w:val="28"/>
              </w:rPr>
              <w:t>ых</w:t>
            </w:r>
            <w:proofErr w:type="spellEnd"/>
            <w:r>
              <w:rPr>
                <w:rFonts w:ascii="Liberation Serif" w:hAnsi="Liberation Serif" w:cs="Liberation Serif"/>
                <w:b/>
                <w:bCs/>
                <w:sz w:val="28"/>
                <w:szCs w:val="28"/>
              </w:rPr>
              <w:t>) представителя(ей)) ребенка либо иные документы, подтверждающие статус родителя(ей) (законного(</w:t>
            </w:r>
            <w:proofErr w:type="spellStart"/>
            <w:r>
              <w:rPr>
                <w:rFonts w:ascii="Liberation Serif" w:hAnsi="Liberation Serif" w:cs="Liberation Serif"/>
                <w:b/>
                <w:bCs/>
                <w:sz w:val="28"/>
                <w:szCs w:val="28"/>
              </w:rPr>
              <w:t>ых</w:t>
            </w:r>
            <w:proofErr w:type="spellEnd"/>
            <w:r>
              <w:rPr>
                <w:rFonts w:ascii="Liberation Serif" w:hAnsi="Liberation Serif" w:cs="Liberation Serif"/>
                <w:b/>
                <w:bCs/>
                <w:sz w:val="28"/>
                <w:szCs w:val="28"/>
              </w:rPr>
              <w:t>) представителя(ей)) ребенка</w:t>
            </w:r>
          </w:p>
        </w:tc>
      </w:tr>
      <w:tr w:rsidR="00705233">
        <w:tc>
          <w:tcPr>
            <w:tcW w:w="624" w:type="dxa"/>
            <w:vMerge/>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3402" w:type="dxa"/>
            <w:vMerge/>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510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дети сотрудника, погибшего (умершего) вследствие увечья или иного повреждения здоровья, полученных в связи с выполнением служебных обязанностей</w:t>
            </w:r>
          </w:p>
        </w:tc>
        <w:tc>
          <w:tcPr>
            <w:tcW w:w="442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справка с места работы (службы) родител</w:t>
            </w:r>
            <w:proofErr w:type="gramStart"/>
            <w:r>
              <w:rPr>
                <w:rFonts w:ascii="Liberation Serif" w:hAnsi="Liberation Serif" w:cs="Liberation Serif"/>
                <w:b/>
                <w:bCs/>
                <w:sz w:val="28"/>
                <w:szCs w:val="28"/>
              </w:rPr>
              <w:t>я(</w:t>
            </w:r>
            <w:proofErr w:type="gramEnd"/>
            <w:r>
              <w:rPr>
                <w:rFonts w:ascii="Liberation Serif" w:hAnsi="Liberation Serif" w:cs="Liberation Serif"/>
                <w:b/>
                <w:bCs/>
                <w:sz w:val="28"/>
                <w:szCs w:val="28"/>
              </w:rPr>
              <w:t>ей) (законного(</w:t>
            </w:r>
            <w:proofErr w:type="spellStart"/>
            <w:r>
              <w:rPr>
                <w:rFonts w:ascii="Liberation Serif" w:hAnsi="Liberation Serif" w:cs="Liberation Serif"/>
                <w:b/>
                <w:bCs/>
                <w:sz w:val="28"/>
                <w:szCs w:val="28"/>
              </w:rPr>
              <w:t>ых</w:t>
            </w:r>
            <w:proofErr w:type="spellEnd"/>
            <w:r>
              <w:rPr>
                <w:rFonts w:ascii="Liberation Serif" w:hAnsi="Liberation Serif" w:cs="Liberation Serif"/>
                <w:b/>
                <w:bCs/>
                <w:sz w:val="28"/>
                <w:szCs w:val="28"/>
              </w:rPr>
              <w:t>) представителя(ей)) ребенка либо иные документы, подтверждающие статус родителя(ей) (законного(</w:t>
            </w:r>
            <w:proofErr w:type="spellStart"/>
            <w:r>
              <w:rPr>
                <w:rFonts w:ascii="Liberation Serif" w:hAnsi="Liberation Serif" w:cs="Liberation Serif"/>
                <w:b/>
                <w:bCs/>
                <w:sz w:val="28"/>
                <w:szCs w:val="28"/>
              </w:rPr>
              <w:t>ых</w:t>
            </w:r>
            <w:proofErr w:type="spellEnd"/>
            <w:r>
              <w:rPr>
                <w:rFonts w:ascii="Liberation Serif" w:hAnsi="Liberation Serif" w:cs="Liberation Serif"/>
                <w:b/>
                <w:bCs/>
                <w:sz w:val="28"/>
                <w:szCs w:val="28"/>
              </w:rPr>
              <w:t>) представителя(ей)) ребенка</w:t>
            </w:r>
          </w:p>
        </w:tc>
      </w:tr>
      <w:tr w:rsidR="00705233">
        <w:tc>
          <w:tcPr>
            <w:tcW w:w="624" w:type="dxa"/>
            <w:vMerge/>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3402" w:type="dxa"/>
            <w:vMerge/>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510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дети сотрудника, умершего вследствие заболевания, полученного в период прохождения службы в учреждениях и органах</w:t>
            </w:r>
          </w:p>
        </w:tc>
        <w:tc>
          <w:tcPr>
            <w:tcW w:w="442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справка с места работы (службы) родител</w:t>
            </w:r>
            <w:proofErr w:type="gramStart"/>
            <w:r>
              <w:rPr>
                <w:rFonts w:ascii="Liberation Serif" w:hAnsi="Liberation Serif" w:cs="Liberation Serif"/>
                <w:b/>
                <w:bCs/>
                <w:sz w:val="28"/>
                <w:szCs w:val="28"/>
              </w:rPr>
              <w:t>я(</w:t>
            </w:r>
            <w:proofErr w:type="gramEnd"/>
            <w:r>
              <w:rPr>
                <w:rFonts w:ascii="Liberation Serif" w:hAnsi="Liberation Serif" w:cs="Liberation Serif"/>
                <w:b/>
                <w:bCs/>
                <w:sz w:val="28"/>
                <w:szCs w:val="28"/>
              </w:rPr>
              <w:t>ей) (законного(</w:t>
            </w:r>
            <w:proofErr w:type="spellStart"/>
            <w:r>
              <w:rPr>
                <w:rFonts w:ascii="Liberation Serif" w:hAnsi="Liberation Serif" w:cs="Liberation Serif"/>
                <w:b/>
                <w:bCs/>
                <w:sz w:val="28"/>
                <w:szCs w:val="28"/>
              </w:rPr>
              <w:t>ых</w:t>
            </w:r>
            <w:proofErr w:type="spellEnd"/>
            <w:r>
              <w:rPr>
                <w:rFonts w:ascii="Liberation Serif" w:hAnsi="Liberation Serif" w:cs="Liberation Serif"/>
                <w:b/>
                <w:bCs/>
                <w:sz w:val="28"/>
                <w:szCs w:val="28"/>
              </w:rPr>
              <w:t>) представителя(ей)) ребенка либо иные документы, подтверждающие статус родителя(ей) (законного(</w:t>
            </w:r>
            <w:proofErr w:type="spellStart"/>
            <w:r>
              <w:rPr>
                <w:rFonts w:ascii="Liberation Serif" w:hAnsi="Liberation Serif" w:cs="Liberation Serif"/>
                <w:b/>
                <w:bCs/>
                <w:sz w:val="28"/>
                <w:szCs w:val="28"/>
              </w:rPr>
              <w:t>ых</w:t>
            </w:r>
            <w:proofErr w:type="spellEnd"/>
            <w:r>
              <w:rPr>
                <w:rFonts w:ascii="Liberation Serif" w:hAnsi="Liberation Serif" w:cs="Liberation Serif"/>
                <w:b/>
                <w:bCs/>
                <w:sz w:val="28"/>
                <w:szCs w:val="28"/>
              </w:rPr>
              <w:t>) представителя(ей)) ребенка</w:t>
            </w:r>
          </w:p>
        </w:tc>
      </w:tr>
      <w:tr w:rsidR="00705233">
        <w:tc>
          <w:tcPr>
            <w:tcW w:w="624" w:type="dxa"/>
            <w:vMerge/>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3402" w:type="dxa"/>
            <w:vMerge/>
            <w:tcBorders>
              <w:top w:val="single" w:sz="4" w:space="0" w:color="auto"/>
              <w:left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510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дети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tc>
        <w:tc>
          <w:tcPr>
            <w:tcW w:w="442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справка с места работы (службы) родител</w:t>
            </w:r>
            <w:proofErr w:type="gramStart"/>
            <w:r>
              <w:rPr>
                <w:rFonts w:ascii="Liberation Serif" w:hAnsi="Liberation Serif" w:cs="Liberation Serif"/>
                <w:b/>
                <w:bCs/>
                <w:sz w:val="28"/>
                <w:szCs w:val="28"/>
              </w:rPr>
              <w:t>я(</w:t>
            </w:r>
            <w:proofErr w:type="gramEnd"/>
            <w:r>
              <w:rPr>
                <w:rFonts w:ascii="Liberation Serif" w:hAnsi="Liberation Serif" w:cs="Liberation Serif"/>
                <w:b/>
                <w:bCs/>
                <w:sz w:val="28"/>
                <w:szCs w:val="28"/>
              </w:rPr>
              <w:t>ей) (законного(</w:t>
            </w:r>
            <w:proofErr w:type="spellStart"/>
            <w:r>
              <w:rPr>
                <w:rFonts w:ascii="Liberation Serif" w:hAnsi="Liberation Serif" w:cs="Liberation Serif"/>
                <w:b/>
                <w:bCs/>
                <w:sz w:val="28"/>
                <w:szCs w:val="28"/>
              </w:rPr>
              <w:t>ых</w:t>
            </w:r>
            <w:proofErr w:type="spellEnd"/>
            <w:r>
              <w:rPr>
                <w:rFonts w:ascii="Liberation Serif" w:hAnsi="Liberation Serif" w:cs="Liberation Serif"/>
                <w:b/>
                <w:bCs/>
                <w:sz w:val="28"/>
                <w:szCs w:val="28"/>
              </w:rPr>
              <w:t>) представителя(ей)) ребенка либо иные документы, подтверждающие статус родителя(ей) (законного(</w:t>
            </w:r>
            <w:proofErr w:type="spellStart"/>
            <w:r>
              <w:rPr>
                <w:rFonts w:ascii="Liberation Serif" w:hAnsi="Liberation Serif" w:cs="Liberation Serif"/>
                <w:b/>
                <w:bCs/>
                <w:sz w:val="28"/>
                <w:szCs w:val="28"/>
              </w:rPr>
              <w:t>ых</w:t>
            </w:r>
            <w:proofErr w:type="spellEnd"/>
            <w:r>
              <w:rPr>
                <w:rFonts w:ascii="Liberation Serif" w:hAnsi="Liberation Serif" w:cs="Liberation Serif"/>
                <w:b/>
                <w:bCs/>
                <w:sz w:val="28"/>
                <w:szCs w:val="28"/>
              </w:rPr>
              <w:t>) представителя(ей)) ребенка</w:t>
            </w:r>
          </w:p>
        </w:tc>
      </w:tr>
      <w:tr w:rsidR="00705233">
        <w:tc>
          <w:tcPr>
            <w:tcW w:w="624" w:type="dxa"/>
            <w:vMerge w:val="restart"/>
            <w:tcBorders>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3402" w:type="dxa"/>
            <w:vMerge w:val="restart"/>
            <w:tcBorders>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510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roofErr w:type="gramStart"/>
            <w:r>
              <w:rPr>
                <w:rFonts w:ascii="Liberation Serif" w:hAnsi="Liberation Serif" w:cs="Liberation Serif"/>
                <w:b/>
                <w:bCs/>
                <w:sz w:val="28"/>
                <w:szCs w:val="28"/>
              </w:rPr>
              <w:t>дети гражданина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roofErr w:type="gramEnd"/>
          </w:p>
        </w:tc>
        <w:tc>
          <w:tcPr>
            <w:tcW w:w="442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справка с места работы (службы) родител</w:t>
            </w:r>
            <w:proofErr w:type="gramStart"/>
            <w:r>
              <w:rPr>
                <w:rFonts w:ascii="Liberation Serif" w:hAnsi="Liberation Serif" w:cs="Liberation Serif"/>
                <w:b/>
                <w:bCs/>
                <w:sz w:val="28"/>
                <w:szCs w:val="28"/>
              </w:rPr>
              <w:t>я(</w:t>
            </w:r>
            <w:proofErr w:type="gramEnd"/>
            <w:r>
              <w:rPr>
                <w:rFonts w:ascii="Liberation Serif" w:hAnsi="Liberation Serif" w:cs="Liberation Serif"/>
                <w:b/>
                <w:bCs/>
                <w:sz w:val="28"/>
                <w:szCs w:val="28"/>
              </w:rPr>
              <w:t>ей) (законного(</w:t>
            </w:r>
            <w:proofErr w:type="spellStart"/>
            <w:r>
              <w:rPr>
                <w:rFonts w:ascii="Liberation Serif" w:hAnsi="Liberation Serif" w:cs="Liberation Serif"/>
                <w:b/>
                <w:bCs/>
                <w:sz w:val="28"/>
                <w:szCs w:val="28"/>
              </w:rPr>
              <w:t>ых</w:t>
            </w:r>
            <w:proofErr w:type="spellEnd"/>
            <w:r>
              <w:rPr>
                <w:rFonts w:ascii="Liberation Serif" w:hAnsi="Liberation Serif" w:cs="Liberation Serif"/>
                <w:b/>
                <w:bCs/>
                <w:sz w:val="28"/>
                <w:szCs w:val="28"/>
              </w:rPr>
              <w:t>) представителя(ей)) ребенка либо иные документы, подтверждающие статус родителя(ей) (законного(</w:t>
            </w:r>
            <w:proofErr w:type="spellStart"/>
            <w:r>
              <w:rPr>
                <w:rFonts w:ascii="Liberation Serif" w:hAnsi="Liberation Serif" w:cs="Liberation Serif"/>
                <w:b/>
                <w:bCs/>
                <w:sz w:val="28"/>
                <w:szCs w:val="28"/>
              </w:rPr>
              <w:t>ых</w:t>
            </w:r>
            <w:proofErr w:type="spellEnd"/>
            <w:r>
              <w:rPr>
                <w:rFonts w:ascii="Liberation Serif" w:hAnsi="Liberation Serif" w:cs="Liberation Serif"/>
                <w:b/>
                <w:bCs/>
                <w:sz w:val="28"/>
                <w:szCs w:val="28"/>
              </w:rPr>
              <w:t>) представителя(ей)) ребенка</w:t>
            </w:r>
          </w:p>
        </w:tc>
      </w:tr>
      <w:tr w:rsidR="00705233">
        <w:tc>
          <w:tcPr>
            <w:tcW w:w="624" w:type="dxa"/>
            <w:vMerge/>
            <w:tcBorders>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3402" w:type="dxa"/>
            <w:vMerge/>
            <w:tcBorders>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510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roofErr w:type="gramStart"/>
            <w:r>
              <w:rPr>
                <w:rFonts w:ascii="Liberation Serif" w:hAnsi="Liberation Serif" w:cs="Liberation Serif"/>
                <w:b/>
                <w:bCs/>
                <w:sz w:val="28"/>
                <w:szCs w:val="28"/>
              </w:rPr>
              <w:t xml:space="preserve">дети, находящиеся (находившиеся) на иждивении сотрудника, гражданина Российской Федерации, указанных в </w:t>
            </w:r>
            <w:hyperlink r:id="rId119" w:history="1">
              <w:r>
                <w:rPr>
                  <w:rFonts w:ascii="Liberation Serif" w:hAnsi="Liberation Serif" w:cs="Liberation Serif"/>
                  <w:b/>
                  <w:bCs/>
                  <w:color w:val="0000FF"/>
                  <w:sz w:val="28"/>
                  <w:szCs w:val="28"/>
                </w:rPr>
                <w:t>пунктах 1</w:t>
              </w:r>
            </w:hyperlink>
            <w:r>
              <w:rPr>
                <w:rFonts w:ascii="Liberation Serif" w:hAnsi="Liberation Serif" w:cs="Liberation Serif"/>
                <w:b/>
                <w:bCs/>
                <w:sz w:val="28"/>
                <w:szCs w:val="28"/>
              </w:rPr>
              <w:t xml:space="preserve"> - </w:t>
            </w:r>
            <w:hyperlink r:id="rId120" w:history="1">
              <w:r>
                <w:rPr>
                  <w:rFonts w:ascii="Liberation Serif" w:hAnsi="Liberation Serif" w:cs="Liberation Serif"/>
                  <w:b/>
                  <w:bCs/>
                  <w:color w:val="0000FF"/>
                  <w:sz w:val="28"/>
                  <w:szCs w:val="28"/>
                </w:rPr>
                <w:t>5 части 14 статьи 3</w:t>
              </w:r>
            </w:hyperlink>
            <w:r>
              <w:rPr>
                <w:rFonts w:ascii="Liberation Serif" w:hAnsi="Liberation Serif" w:cs="Liberation Serif"/>
                <w:b/>
                <w:bCs/>
                <w:sz w:val="28"/>
                <w:szCs w:val="28"/>
              </w:rPr>
              <w:t xml:space="preserve"> </w:t>
            </w:r>
            <w:r>
              <w:rPr>
                <w:rFonts w:ascii="Liberation Serif" w:hAnsi="Liberation Serif" w:cs="Liberation Serif"/>
                <w:b/>
                <w:bCs/>
                <w:sz w:val="28"/>
                <w:szCs w:val="28"/>
              </w:rPr>
              <w:lastRenderedPageBreak/>
              <w:t>Федерального закона от 30 декабря 2012 года N 283-ФЗ</w:t>
            </w:r>
            <w:proofErr w:type="gramEnd"/>
          </w:p>
        </w:tc>
        <w:tc>
          <w:tcPr>
            <w:tcW w:w="442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lastRenderedPageBreak/>
              <w:t>справка с места работы (службы) родител</w:t>
            </w:r>
            <w:proofErr w:type="gramStart"/>
            <w:r>
              <w:rPr>
                <w:rFonts w:ascii="Liberation Serif" w:hAnsi="Liberation Serif" w:cs="Liberation Serif"/>
                <w:b/>
                <w:bCs/>
                <w:sz w:val="28"/>
                <w:szCs w:val="28"/>
              </w:rPr>
              <w:t>я(</w:t>
            </w:r>
            <w:proofErr w:type="gramEnd"/>
            <w:r>
              <w:rPr>
                <w:rFonts w:ascii="Liberation Serif" w:hAnsi="Liberation Serif" w:cs="Liberation Serif"/>
                <w:b/>
                <w:bCs/>
                <w:sz w:val="28"/>
                <w:szCs w:val="28"/>
              </w:rPr>
              <w:t>ей) (законного(</w:t>
            </w:r>
            <w:proofErr w:type="spellStart"/>
            <w:r>
              <w:rPr>
                <w:rFonts w:ascii="Liberation Serif" w:hAnsi="Liberation Serif" w:cs="Liberation Serif"/>
                <w:b/>
                <w:bCs/>
                <w:sz w:val="28"/>
                <w:szCs w:val="28"/>
              </w:rPr>
              <w:t>ых</w:t>
            </w:r>
            <w:proofErr w:type="spellEnd"/>
            <w:r>
              <w:rPr>
                <w:rFonts w:ascii="Liberation Serif" w:hAnsi="Liberation Serif" w:cs="Liberation Serif"/>
                <w:b/>
                <w:bCs/>
                <w:sz w:val="28"/>
                <w:szCs w:val="28"/>
              </w:rPr>
              <w:t xml:space="preserve">) представителя(ей)) ребенка либо иные документы, </w:t>
            </w:r>
            <w:r>
              <w:rPr>
                <w:rFonts w:ascii="Liberation Serif" w:hAnsi="Liberation Serif" w:cs="Liberation Serif"/>
                <w:b/>
                <w:bCs/>
                <w:sz w:val="28"/>
                <w:szCs w:val="28"/>
              </w:rPr>
              <w:lastRenderedPageBreak/>
              <w:t>подтверждающие статус родителя(ей) (законного(</w:t>
            </w:r>
            <w:proofErr w:type="spellStart"/>
            <w:r>
              <w:rPr>
                <w:rFonts w:ascii="Liberation Serif" w:hAnsi="Liberation Serif" w:cs="Liberation Serif"/>
                <w:b/>
                <w:bCs/>
                <w:sz w:val="28"/>
                <w:szCs w:val="28"/>
              </w:rPr>
              <w:t>ых</w:t>
            </w:r>
            <w:proofErr w:type="spellEnd"/>
            <w:r>
              <w:rPr>
                <w:rFonts w:ascii="Liberation Serif" w:hAnsi="Liberation Serif" w:cs="Liberation Serif"/>
                <w:b/>
                <w:bCs/>
                <w:sz w:val="28"/>
                <w:szCs w:val="28"/>
              </w:rPr>
              <w:t>) представителя(ей)) ребенка</w:t>
            </w:r>
          </w:p>
        </w:tc>
      </w:tr>
      <w:tr w:rsidR="00705233">
        <w:tc>
          <w:tcPr>
            <w:tcW w:w="62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lastRenderedPageBreak/>
              <w:t>7.</w:t>
            </w:r>
          </w:p>
        </w:tc>
        <w:tc>
          <w:tcPr>
            <w:tcW w:w="340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Закон Свердловской области от 15 июля 2013 года N 78-ОЗ "Об образовании в Свердловской области" (с изменениями и дополнениями) </w:t>
            </w:r>
            <w:hyperlink r:id="rId121" w:history="1">
              <w:r>
                <w:rPr>
                  <w:rFonts w:ascii="Liberation Serif" w:hAnsi="Liberation Serif" w:cs="Liberation Serif"/>
                  <w:b/>
                  <w:bCs/>
                  <w:color w:val="0000FF"/>
                  <w:sz w:val="28"/>
                  <w:szCs w:val="28"/>
                </w:rPr>
                <w:t>(пункт 2 статьи 33-1)</w:t>
              </w:r>
            </w:hyperlink>
          </w:p>
        </w:tc>
        <w:tc>
          <w:tcPr>
            <w:tcW w:w="510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roofErr w:type="gramStart"/>
            <w:r>
              <w:rPr>
                <w:rFonts w:ascii="Liberation Serif" w:hAnsi="Liberation Serif" w:cs="Liberation Serif"/>
                <w:b/>
                <w:bCs/>
                <w:sz w:val="28"/>
                <w:szCs w:val="28"/>
              </w:rPr>
              <w:t xml:space="preserve">дети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дети граждан Российской Федерации, призванных на военную службу по мобилизации в Вооруженные Силы Российской Федерации в соответствии с </w:t>
            </w:r>
            <w:hyperlink r:id="rId122" w:history="1">
              <w:r>
                <w:rPr>
                  <w:rFonts w:ascii="Liberation Serif" w:hAnsi="Liberation Serif" w:cs="Liberation Serif"/>
                  <w:b/>
                  <w:bCs/>
                  <w:color w:val="0000FF"/>
                  <w:sz w:val="28"/>
                  <w:szCs w:val="28"/>
                </w:rPr>
                <w:t>Указом</w:t>
              </w:r>
            </w:hyperlink>
            <w:r>
              <w:rPr>
                <w:rFonts w:ascii="Liberation Serif" w:hAnsi="Liberation Serif" w:cs="Liberation Serif"/>
                <w:b/>
                <w:bCs/>
                <w:sz w:val="28"/>
                <w:szCs w:val="28"/>
              </w:rPr>
              <w:t xml:space="preserve"> Президента Российской Федерации "Об объявлении частичной мобилизации в Российской Федерации"</w:t>
            </w:r>
            <w:proofErr w:type="gramEnd"/>
          </w:p>
        </w:tc>
        <w:tc>
          <w:tcPr>
            <w:tcW w:w="442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справка из воинской части (военного комиссариата субъекта Российской Федерации) либо выписка из личного кабинета пользователя Единой государственной информационной системы социального обеспечения (ЕГИССО) (по выбору заявителя), подтверждающая статус семьи мобилизованного гражданина Российской Федерации или участника специальной военной операции</w:t>
            </w:r>
          </w:p>
        </w:tc>
      </w:tr>
      <w:tr w:rsidR="00705233">
        <w:tc>
          <w:tcPr>
            <w:tcW w:w="13550" w:type="dxa"/>
            <w:gridSpan w:val="4"/>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outlineLvl w:val="2"/>
              <w:rPr>
                <w:rFonts w:ascii="Liberation Serif" w:hAnsi="Liberation Serif" w:cs="Liberation Serif"/>
                <w:b/>
                <w:bCs/>
                <w:sz w:val="28"/>
                <w:szCs w:val="28"/>
              </w:rPr>
            </w:pPr>
            <w:r>
              <w:rPr>
                <w:rFonts w:ascii="Liberation Serif" w:hAnsi="Liberation Serif" w:cs="Liberation Serif"/>
                <w:b/>
                <w:bCs/>
                <w:sz w:val="28"/>
                <w:szCs w:val="28"/>
              </w:rPr>
              <w:t>Раздел 3. ИМЕЮТ ПРЕИМУЩЕСТВЕННОЕ ПРАВО</w:t>
            </w:r>
          </w:p>
        </w:tc>
      </w:tr>
      <w:tr w:rsidR="00705233">
        <w:tc>
          <w:tcPr>
            <w:tcW w:w="62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8.</w:t>
            </w:r>
          </w:p>
        </w:tc>
        <w:tc>
          <w:tcPr>
            <w:tcW w:w="340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Федеральный закон от 29 декабря 2012 года N 273-ФЗ "Об образовании в Российской Федерации" (с изменениями и дополнениями) </w:t>
            </w:r>
            <w:hyperlink r:id="rId123" w:history="1">
              <w:r>
                <w:rPr>
                  <w:rFonts w:ascii="Liberation Serif" w:hAnsi="Liberation Serif" w:cs="Liberation Serif"/>
                  <w:b/>
                  <w:bCs/>
                  <w:color w:val="0000FF"/>
                  <w:sz w:val="28"/>
                  <w:szCs w:val="28"/>
                </w:rPr>
                <w:t>(пункт 3.1 статьи 67)</w:t>
              </w:r>
            </w:hyperlink>
          </w:p>
        </w:tc>
        <w:tc>
          <w:tcPr>
            <w:tcW w:w="510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roofErr w:type="gramStart"/>
            <w:r>
              <w:rPr>
                <w:rFonts w:ascii="Liberation Serif" w:hAnsi="Liberation Serif" w:cs="Liberation Serif"/>
                <w:b/>
                <w:bCs/>
                <w:sz w:val="28"/>
                <w:szCs w:val="28"/>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w:t>
            </w:r>
            <w:r>
              <w:rPr>
                <w:rFonts w:ascii="Liberation Serif" w:hAnsi="Liberation Serif" w:cs="Liberation Serif"/>
                <w:b/>
                <w:bCs/>
                <w:sz w:val="28"/>
                <w:szCs w:val="28"/>
              </w:rPr>
              <w:lastRenderedPageBreak/>
              <w:t xml:space="preserve">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rPr>
                <w:rFonts w:ascii="Liberation Serif" w:hAnsi="Liberation Serif" w:cs="Liberation Serif"/>
                <w:b/>
                <w:bCs/>
                <w:sz w:val="28"/>
                <w:szCs w:val="28"/>
              </w:rPr>
              <w:t>неполнородные</w:t>
            </w:r>
            <w:proofErr w:type="spellEnd"/>
            <w:r>
              <w:rPr>
                <w:rFonts w:ascii="Liberation Serif" w:hAnsi="Liberation Serif" w:cs="Liberation Serif"/>
                <w:b/>
                <w:bCs/>
                <w:sz w:val="28"/>
                <w:szCs w:val="28"/>
              </w:rPr>
              <w:t>, усыновленные (удочеренные), дети, опекунами (попечителями) которых</w:t>
            </w:r>
            <w:proofErr w:type="gramEnd"/>
            <w:r>
              <w:rPr>
                <w:rFonts w:ascii="Liberation Serif" w:hAnsi="Liberation Serif" w:cs="Liberation Serif"/>
                <w:b/>
                <w:bCs/>
                <w:sz w:val="28"/>
                <w:szCs w:val="28"/>
              </w:rPr>
              <w:t xml:space="preserve"> </w:t>
            </w:r>
            <w:proofErr w:type="gramStart"/>
            <w:r>
              <w:rPr>
                <w:rFonts w:ascii="Liberation Serif" w:hAnsi="Liberation Serif" w:cs="Liberation Serif"/>
                <w:b/>
                <w:bCs/>
                <w:sz w:val="28"/>
                <w:szCs w:val="28"/>
              </w:rPr>
              <w:t>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proofErr w:type="gramEnd"/>
          </w:p>
        </w:tc>
        <w:tc>
          <w:tcPr>
            <w:tcW w:w="4422"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свидетельство о рождении полнородного и (или) </w:t>
            </w:r>
            <w:proofErr w:type="spellStart"/>
            <w:r>
              <w:rPr>
                <w:rFonts w:ascii="Liberation Serif" w:hAnsi="Liberation Serif" w:cs="Liberation Serif"/>
                <w:b/>
                <w:bCs/>
                <w:sz w:val="28"/>
                <w:szCs w:val="28"/>
              </w:rPr>
              <w:t>неполнородного</w:t>
            </w:r>
            <w:proofErr w:type="spellEnd"/>
            <w:r>
              <w:rPr>
                <w:rFonts w:ascii="Liberation Serif" w:hAnsi="Liberation Serif" w:cs="Liberation Serif"/>
                <w:b/>
                <w:bCs/>
                <w:sz w:val="28"/>
                <w:szCs w:val="28"/>
              </w:rPr>
              <w:t xml:space="preserve"> брата и (или) сестры, </w:t>
            </w:r>
            <w:proofErr w:type="gramStart"/>
            <w:r>
              <w:rPr>
                <w:rFonts w:ascii="Liberation Serif" w:hAnsi="Liberation Serif" w:cs="Liberation Serif"/>
                <w:b/>
                <w:bCs/>
                <w:sz w:val="28"/>
                <w:szCs w:val="28"/>
              </w:rPr>
              <w:t>обучающихся</w:t>
            </w:r>
            <w:proofErr w:type="gramEnd"/>
            <w:r>
              <w:rPr>
                <w:rFonts w:ascii="Liberation Serif" w:hAnsi="Liberation Serif" w:cs="Liberation Serif"/>
                <w:b/>
                <w:bCs/>
                <w:sz w:val="28"/>
                <w:szCs w:val="28"/>
              </w:rPr>
              <w:t xml:space="preserve"> в Организации; копия документа, подтверждающего установление опеки или попечительства (при необходимости)</w:t>
            </w:r>
          </w:p>
        </w:tc>
      </w:tr>
    </w:tbl>
    <w:p w:rsidR="00705233" w:rsidRDefault="00705233" w:rsidP="00705233">
      <w:pPr>
        <w:autoSpaceDE w:val="0"/>
        <w:autoSpaceDN w:val="0"/>
        <w:adjustRightInd w:val="0"/>
        <w:spacing w:after="0" w:line="240" w:lineRule="auto"/>
        <w:rPr>
          <w:rFonts w:ascii="Liberation Serif" w:hAnsi="Liberation Serif" w:cs="Liberation Serif"/>
          <w:b/>
          <w:bCs/>
          <w:sz w:val="28"/>
          <w:szCs w:val="28"/>
        </w:rPr>
        <w:sectPr w:rsidR="00705233">
          <w:pgSz w:w="16838" w:h="11905" w:orient="landscape"/>
          <w:pgMar w:top="1701" w:right="397" w:bottom="567" w:left="397" w:header="0" w:footer="0" w:gutter="0"/>
          <w:cols w:space="720"/>
          <w:noEndnote/>
        </w:sect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right"/>
        <w:outlineLvl w:val="1"/>
        <w:rPr>
          <w:rFonts w:ascii="Liberation Serif" w:hAnsi="Liberation Serif" w:cs="Liberation Serif"/>
          <w:b/>
          <w:bCs/>
          <w:sz w:val="28"/>
          <w:szCs w:val="28"/>
        </w:rPr>
      </w:pPr>
      <w:r>
        <w:rPr>
          <w:rFonts w:ascii="Liberation Serif" w:hAnsi="Liberation Serif" w:cs="Liberation Serif"/>
          <w:b/>
          <w:bCs/>
          <w:sz w:val="28"/>
          <w:szCs w:val="28"/>
        </w:rPr>
        <w:t>Приложение N 8</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к Административному регламенту</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по предоставлению муниципальной услуги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bookmarkStart w:id="72" w:name="Par1262"/>
      <w:bookmarkEnd w:id="72"/>
      <w:r>
        <w:rPr>
          <w:rFonts w:ascii="Liberation Serif" w:hAnsi="Liberation Serif" w:cs="Liberation Serif"/>
          <w:b/>
          <w:bCs/>
          <w:sz w:val="28"/>
          <w:szCs w:val="28"/>
        </w:rPr>
        <w:t>ПОРЯДОК</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ВЫДАЧИ РАЗРЕШЕНИЯ (ОТКАЗА В ВЫДАЧЕ РАЗРЕШЕНИЯ) НА ПРИЕМ</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ДЕТЕЙ В МУНИЦИПАЛЬНУЮ ОБЩЕОБРАЗОВАТЕЛЬНУЮ ОРГАНИЗАЦИЮ</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 xml:space="preserve">НА ОБУЧЕНИЕ ПО ОБРАЗОВАТЕЛЬНЫМ ПРОГРАММАМ </w:t>
      </w:r>
      <w:proofErr w:type="gramStart"/>
      <w:r>
        <w:rPr>
          <w:rFonts w:ascii="Liberation Serif" w:hAnsi="Liberation Serif" w:cs="Liberation Serif"/>
          <w:b/>
          <w:bCs/>
          <w:sz w:val="28"/>
          <w:szCs w:val="28"/>
        </w:rPr>
        <w:t>НАЧАЛЬНОГО</w:t>
      </w:r>
      <w:proofErr w:type="gramEnd"/>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ОБЩЕГО ОБРАЗОВАНИЯ В БОЛЕЕ РАННЕМ ИЛИ ПОЗДНЕМ ВОЗРАСТЕ,</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ЧЕМ ПРЕДУСМОТРЕНО ЗАКОНОМ</w:t>
      </w:r>
    </w:p>
    <w:p w:rsidR="00705233" w:rsidRDefault="00705233" w:rsidP="00705233">
      <w:pPr>
        <w:autoSpaceDE w:val="0"/>
        <w:autoSpaceDN w:val="0"/>
        <w:adjustRightInd w:val="0"/>
        <w:spacing w:after="0" w:line="240" w:lineRule="auto"/>
        <w:rPr>
          <w:rFonts w:ascii="Liberation Serif" w:hAnsi="Liberation Serif"/>
          <w:sz w:val="24"/>
          <w:szCs w:val="24"/>
        </w:rPr>
      </w:pPr>
    </w:p>
    <w:tbl>
      <w:tblPr>
        <w:tblW w:w="5000" w:type="pct"/>
        <w:tblCellMar>
          <w:left w:w="0" w:type="dxa"/>
          <w:right w:w="0" w:type="dxa"/>
        </w:tblCellMar>
        <w:tblLook w:val="0000" w:firstRow="0" w:lastRow="0" w:firstColumn="0" w:lastColumn="0" w:noHBand="0" w:noVBand="0"/>
      </w:tblPr>
      <w:tblGrid>
        <w:gridCol w:w="60"/>
        <w:gridCol w:w="113"/>
        <w:gridCol w:w="9351"/>
        <w:gridCol w:w="113"/>
      </w:tblGrid>
      <w:tr w:rsidR="00705233">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05233" w:rsidRDefault="00705233">
            <w:pPr>
              <w:autoSpaceDE w:val="0"/>
              <w:autoSpaceDN w:val="0"/>
              <w:adjustRightInd w:val="0"/>
              <w:spacing w:after="0" w:line="240" w:lineRule="auto"/>
              <w:rPr>
                <w:rFonts w:ascii="Liberation Serif" w:hAnsi="Liberation Serif"/>
                <w:sz w:val="24"/>
                <w:szCs w:val="24"/>
              </w:rPr>
            </w:pPr>
          </w:p>
        </w:tc>
        <w:tc>
          <w:tcPr>
            <w:tcW w:w="113" w:type="dxa"/>
            <w:shd w:val="clear" w:color="auto" w:fill="F4F3F8"/>
            <w:tcMar>
              <w:top w:w="0" w:type="dxa"/>
              <w:left w:w="0" w:type="dxa"/>
              <w:bottom w:w="0" w:type="dxa"/>
              <w:right w:w="0" w:type="dxa"/>
            </w:tcMar>
          </w:tcPr>
          <w:p w:rsidR="00705233" w:rsidRDefault="00705233">
            <w:pPr>
              <w:autoSpaceDE w:val="0"/>
              <w:autoSpaceDN w:val="0"/>
              <w:adjustRightInd w:val="0"/>
              <w:spacing w:after="0" w:line="240" w:lineRule="auto"/>
              <w:rPr>
                <w:rFonts w:ascii="Liberation Serif" w:hAnsi="Liberation Serif"/>
                <w:sz w:val="24"/>
                <w:szCs w:val="24"/>
              </w:rPr>
            </w:pPr>
          </w:p>
        </w:tc>
        <w:tc>
          <w:tcPr>
            <w:tcW w:w="0" w:type="auto"/>
            <w:shd w:val="clear" w:color="auto" w:fill="F4F3F8"/>
            <w:tcMar>
              <w:top w:w="113" w:type="dxa"/>
              <w:left w:w="0" w:type="dxa"/>
              <w:bottom w:w="113" w:type="dxa"/>
              <w:right w:w="0" w:type="dxa"/>
            </w:tcMar>
          </w:tcPr>
          <w:p w:rsidR="00705233" w:rsidRDefault="00705233">
            <w:pPr>
              <w:autoSpaceDE w:val="0"/>
              <w:autoSpaceDN w:val="0"/>
              <w:adjustRightInd w:val="0"/>
              <w:spacing w:after="0" w:line="240" w:lineRule="auto"/>
              <w:jc w:val="center"/>
              <w:rPr>
                <w:rFonts w:ascii="Liberation Serif" w:hAnsi="Liberation Serif" w:cs="Liberation Serif"/>
                <w:b/>
                <w:bCs/>
                <w:color w:val="392C69"/>
                <w:sz w:val="28"/>
                <w:szCs w:val="28"/>
              </w:rPr>
            </w:pPr>
            <w:r>
              <w:rPr>
                <w:rFonts w:ascii="Liberation Serif" w:hAnsi="Liberation Serif" w:cs="Liberation Serif"/>
                <w:b/>
                <w:bCs/>
                <w:color w:val="392C69"/>
                <w:sz w:val="28"/>
                <w:szCs w:val="28"/>
              </w:rPr>
              <w:t>Список изменяющих документов</w:t>
            </w:r>
          </w:p>
          <w:p w:rsidR="00705233" w:rsidRDefault="00705233">
            <w:pPr>
              <w:autoSpaceDE w:val="0"/>
              <w:autoSpaceDN w:val="0"/>
              <w:adjustRightInd w:val="0"/>
              <w:spacing w:after="0" w:line="240" w:lineRule="auto"/>
              <w:jc w:val="center"/>
              <w:rPr>
                <w:rFonts w:ascii="Liberation Serif" w:hAnsi="Liberation Serif" w:cs="Liberation Serif"/>
                <w:b/>
                <w:bCs/>
                <w:color w:val="392C69"/>
                <w:sz w:val="28"/>
                <w:szCs w:val="28"/>
              </w:rPr>
            </w:pPr>
            <w:r>
              <w:rPr>
                <w:rFonts w:ascii="Liberation Serif" w:hAnsi="Liberation Serif" w:cs="Liberation Serif"/>
                <w:b/>
                <w:bCs/>
                <w:color w:val="392C69"/>
                <w:sz w:val="28"/>
                <w:szCs w:val="28"/>
              </w:rPr>
              <w:t xml:space="preserve">(в ред. </w:t>
            </w:r>
            <w:hyperlink r:id="rId124" w:history="1">
              <w:r>
                <w:rPr>
                  <w:rFonts w:ascii="Liberation Serif" w:hAnsi="Liberation Serif" w:cs="Liberation Serif"/>
                  <w:b/>
                  <w:bCs/>
                  <w:color w:val="0000FF"/>
                  <w:sz w:val="28"/>
                  <w:szCs w:val="28"/>
                </w:rPr>
                <w:t>Постановления</w:t>
              </w:r>
            </w:hyperlink>
            <w:r>
              <w:rPr>
                <w:rFonts w:ascii="Liberation Serif" w:hAnsi="Liberation Serif" w:cs="Liberation Serif"/>
                <w:b/>
                <w:bCs/>
                <w:color w:val="392C69"/>
                <w:sz w:val="28"/>
                <w:szCs w:val="28"/>
              </w:rPr>
              <w:t xml:space="preserve"> Администрации г. Нижний Тагил от 25.04.2024 N 1103-ПА)</w:t>
            </w:r>
          </w:p>
        </w:tc>
        <w:tc>
          <w:tcPr>
            <w:tcW w:w="113" w:type="dxa"/>
            <w:shd w:val="clear" w:color="auto" w:fill="F4F3F8"/>
            <w:tcMar>
              <w:top w:w="0" w:type="dxa"/>
              <w:left w:w="0" w:type="dxa"/>
              <w:bottom w:w="0" w:type="dxa"/>
              <w:right w:w="0" w:type="dxa"/>
            </w:tcMar>
          </w:tcPr>
          <w:p w:rsidR="00705233" w:rsidRDefault="00705233">
            <w:pPr>
              <w:autoSpaceDE w:val="0"/>
              <w:autoSpaceDN w:val="0"/>
              <w:adjustRightInd w:val="0"/>
              <w:spacing w:after="0" w:line="240" w:lineRule="auto"/>
              <w:jc w:val="center"/>
              <w:rPr>
                <w:rFonts w:ascii="Liberation Serif" w:hAnsi="Liberation Serif" w:cs="Liberation Serif"/>
                <w:b/>
                <w:bCs/>
                <w:color w:val="392C69"/>
                <w:sz w:val="28"/>
                <w:szCs w:val="28"/>
              </w:rPr>
            </w:pPr>
          </w:p>
        </w:tc>
      </w:tr>
    </w:tbl>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 Для получения разрешения на прием в муниципальную общеобразовательную организацию (далее - Организация) ребенка, не достигшего на 1 сентября текущего года 6 лет и 6 месяцев, или старше 8 лет (далее - Разрешение), родители (законные представители) ребенка обращаются в управление образования Администрации города Нижний Тагил (далее - управление образования):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 лично;</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2) через законного представителя (при наличии документа, подтверждающего полномочия законного представителя);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3) заочно через операторов почтовой связи общего пользования.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73" w:name="Par1275"/>
      <w:bookmarkEnd w:id="73"/>
      <w:r>
        <w:rPr>
          <w:rFonts w:ascii="Liberation Serif" w:hAnsi="Liberation Serif" w:cs="Liberation Serif"/>
          <w:b/>
          <w:bCs/>
          <w:sz w:val="28"/>
          <w:szCs w:val="28"/>
        </w:rPr>
        <w:t>2. Для получения Разрешения родители (законные представители) ребенка представляют в управление образования следующие документы:</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 документ, удостоверяющий личность заявителя (законный представитель, не являющийся родителем ребенка, дополнительно представляет документ, подтверждающий его полномочия); при заочном обращении представляются копии документов;</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2) </w:t>
      </w:r>
      <w:hyperlink w:anchor="Par1336" w:history="1">
        <w:r>
          <w:rPr>
            <w:rFonts w:ascii="Liberation Serif" w:hAnsi="Liberation Serif" w:cs="Liberation Serif"/>
            <w:b/>
            <w:bCs/>
            <w:color w:val="0000FF"/>
            <w:sz w:val="28"/>
            <w:szCs w:val="28"/>
          </w:rPr>
          <w:t>заявление</w:t>
        </w:r>
      </w:hyperlink>
      <w:r>
        <w:rPr>
          <w:rFonts w:ascii="Liberation Serif" w:hAnsi="Liberation Serif" w:cs="Liberation Serif"/>
          <w:b/>
          <w:bCs/>
          <w:sz w:val="28"/>
          <w:szCs w:val="28"/>
        </w:rPr>
        <w:t xml:space="preserve"> о выдаче разрешения на прием ребенка в общеобразовательную организацию до достижения возраста 6 лет 6 месяцев/ достигшего 8-летнего возраста (приложение N 1 к настоящему порядку), содержащее согласие родителей (законных представителей) ребенка с условиями организации образовательной деятельности в Организации;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3) копию свидетельства о рождении ребенка;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4) для детей в возрасте младше 6 лет и 6 месяцев - документ, подтверждающий отсутствие медицинских противопоказаний по состоянию здоровья ребенка (по форме, предоставляемой медицинской организацией), и заключение педагога-психолога о психологической готовности ребенка к обучению в школе, выданное государственными, муниципальными или частными учреждениями, осуществляющими психолого-педагогическую поддержку несовершеннолетних (на официальном бланке учреждения); срок действия заключения - 1 год;</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5) для детей старше 8 лет - документы, содержащие объяснение причин невозможности обучения ребенка в первом классе в установленном законом возрасте.</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Родители (законные представители) детей имеют право по своему усмотрению представлять дополнительно другие документы.</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3. Рассмотрение заявлений родителей (законных представителей) детей о выдаче Разрешения осуществляется комиссией по решению вопросов об обучении детей в более раннем или позднем возрасте, чем предусмотрено законом, создаваемой приказом начальника управления образования (далее - Комиссия).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4. Комиссия формируется из специалистов управления образования, руководителей муниципальных общеобразовательных организаций, педагогов-психологов муниципальных образовательных организаций в количестве не менее пяти человек, персональный состав Комиссии утверждается приказом управления образования. Председателем Комиссии является начальник управления образования.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В состав Комиссии входит председатель комиссии, заместитель председателя, секретарь и члены комиссии.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lastRenderedPageBreak/>
        <w:t>Заседание Комиссии считается правомочным, если на нем присутствовало не менее 2/3 состава Комиссии, и проводится без присутствия родителя (законного представителя) ребенка.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Комиссия принимает решение простым большинством голосов присутствующих на заседании Комиссии. В случае равенства голосов решение принимается в пользу заявителя.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74" w:name="Par1288"/>
      <w:bookmarkEnd w:id="74"/>
      <w:r>
        <w:rPr>
          <w:rFonts w:ascii="Liberation Serif" w:hAnsi="Liberation Serif" w:cs="Liberation Serif"/>
          <w:b/>
          <w:bCs/>
          <w:sz w:val="28"/>
          <w:szCs w:val="28"/>
        </w:rPr>
        <w:t xml:space="preserve">5. Специалист управления образования, ответственный за прием документов, регистрирует </w:t>
      </w:r>
      <w:hyperlink w:anchor="Par1336" w:history="1">
        <w:r>
          <w:rPr>
            <w:rFonts w:ascii="Liberation Serif" w:hAnsi="Liberation Serif" w:cs="Liberation Serif"/>
            <w:b/>
            <w:bCs/>
            <w:color w:val="0000FF"/>
            <w:sz w:val="28"/>
            <w:szCs w:val="28"/>
          </w:rPr>
          <w:t>заявление</w:t>
        </w:r>
      </w:hyperlink>
      <w:r>
        <w:rPr>
          <w:rFonts w:ascii="Liberation Serif" w:hAnsi="Liberation Serif" w:cs="Liberation Serif"/>
          <w:b/>
          <w:bCs/>
          <w:sz w:val="28"/>
          <w:szCs w:val="28"/>
        </w:rPr>
        <w:t xml:space="preserve"> (приложение N 1 к настоящему порядку) с прилагаемыми документами в соответствии с требованиями нормативных правовых актов, правил делопроизводства, установленных в управлении образования, и направляет секретарю Комиссии в течение трех рабочих дней со дня регистрации в управлении образования.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6. Секретарь Комиссии в течение трех рабочих дней со дня получения документов, предлагаемых заявителем к рассмотрению, проводит их сверку на соответствие требованиям, установленным </w:t>
      </w:r>
      <w:hyperlink w:anchor="Par1275" w:history="1">
        <w:r>
          <w:rPr>
            <w:rFonts w:ascii="Liberation Serif" w:hAnsi="Liberation Serif" w:cs="Liberation Serif"/>
            <w:b/>
            <w:bCs/>
            <w:color w:val="0000FF"/>
            <w:sz w:val="28"/>
            <w:szCs w:val="28"/>
          </w:rPr>
          <w:t>пунктом 2</w:t>
        </w:r>
      </w:hyperlink>
      <w:r>
        <w:rPr>
          <w:rFonts w:ascii="Liberation Serif" w:hAnsi="Liberation Serif" w:cs="Liberation Serif"/>
          <w:b/>
          <w:bCs/>
          <w:sz w:val="28"/>
          <w:szCs w:val="28"/>
        </w:rPr>
        <w:t xml:space="preserve"> настоящего порядка.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7. Основания для отказа в рассмотрении заявления о выдаче Разрешения: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 заявитель не является родителем (законным представителем) ребенка либо законным представителем заявителя, или документы, удостоверяющие личность заявителя либо его представителя, или удостоверяющие полномочия представителя заявителя, утратили силу;</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2) заявителем представлен неполный комплект документов, указанных в </w:t>
      </w:r>
      <w:hyperlink w:anchor="Par1275" w:history="1">
        <w:r>
          <w:rPr>
            <w:rFonts w:ascii="Liberation Serif" w:hAnsi="Liberation Serif" w:cs="Liberation Serif"/>
            <w:b/>
            <w:bCs/>
            <w:color w:val="0000FF"/>
            <w:sz w:val="28"/>
            <w:szCs w:val="28"/>
          </w:rPr>
          <w:t>пункте 2</w:t>
        </w:r>
      </w:hyperlink>
      <w:r>
        <w:rPr>
          <w:rFonts w:ascii="Liberation Serif" w:hAnsi="Liberation Serif" w:cs="Liberation Serif"/>
          <w:b/>
          <w:bCs/>
          <w:sz w:val="28"/>
          <w:szCs w:val="28"/>
        </w:rPr>
        <w:t xml:space="preserve"> настоящего порядка;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3) в представленных заявителем документах содержатся противоречия между сведениями, указанными в заявлении, и сведениями, указанными в приложенных к нему документах; либо документы содержат подчистки и исправления текста, или повреждения, наличие которых не позволяет в полном объеме использовать информацию и сведения, содержащиеся в документах.</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8. В случае отказа в рассмотрении заявления о выдаче Разрешения заявителю в течение трех рабочих дней секретарем Комиссии направляется </w:t>
      </w:r>
      <w:hyperlink w:anchor="Par1431" w:history="1">
        <w:r>
          <w:rPr>
            <w:rFonts w:ascii="Liberation Serif" w:hAnsi="Liberation Serif" w:cs="Liberation Serif"/>
            <w:b/>
            <w:bCs/>
            <w:color w:val="0000FF"/>
            <w:sz w:val="28"/>
            <w:szCs w:val="28"/>
          </w:rPr>
          <w:t>уведомление</w:t>
        </w:r>
      </w:hyperlink>
      <w:r>
        <w:rPr>
          <w:rFonts w:ascii="Liberation Serif" w:hAnsi="Liberation Serif" w:cs="Liberation Serif"/>
          <w:b/>
          <w:bCs/>
          <w:sz w:val="28"/>
          <w:szCs w:val="28"/>
        </w:rPr>
        <w:t xml:space="preserve"> (приложение N 2 к настоящему порядку), которое подписывается начальником управления образования, с установлением срока для устранения выявленных недостатков не более пяти рабочих дней.</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Документы, направленные в управление образования заявителем после устранения недостатков, регистрируются в соответствии с </w:t>
      </w:r>
      <w:hyperlink w:anchor="Par1288" w:history="1">
        <w:r>
          <w:rPr>
            <w:rFonts w:ascii="Liberation Serif" w:hAnsi="Liberation Serif" w:cs="Liberation Serif"/>
            <w:b/>
            <w:bCs/>
            <w:color w:val="0000FF"/>
            <w:sz w:val="28"/>
            <w:szCs w:val="28"/>
          </w:rPr>
          <w:t>пунктом 5</w:t>
        </w:r>
      </w:hyperlink>
      <w:r>
        <w:rPr>
          <w:rFonts w:ascii="Liberation Serif" w:hAnsi="Liberation Serif" w:cs="Liberation Serif"/>
          <w:b/>
          <w:bCs/>
          <w:sz w:val="28"/>
          <w:szCs w:val="28"/>
        </w:rPr>
        <w:t xml:space="preserve"> настоящего порядка и приобщаются секретарем Комиссии к ранее направленному заявлению о выдаче Разрешения.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9. При рассмотрении заявления о выдаче Разрешения Комиссией принимается решение о выдаче Разрешения либо об отказе в выдаче Разрешения по основаниям, установленным в </w:t>
      </w:r>
      <w:hyperlink w:anchor="Par1299" w:history="1">
        <w:r>
          <w:rPr>
            <w:rFonts w:ascii="Liberation Serif" w:hAnsi="Liberation Serif" w:cs="Liberation Serif"/>
            <w:b/>
            <w:bCs/>
            <w:color w:val="0000FF"/>
            <w:sz w:val="28"/>
            <w:szCs w:val="28"/>
          </w:rPr>
          <w:t>пункте 10</w:t>
        </w:r>
      </w:hyperlink>
      <w:r>
        <w:rPr>
          <w:rFonts w:ascii="Liberation Serif" w:hAnsi="Liberation Serif" w:cs="Liberation Serif"/>
          <w:b/>
          <w:bCs/>
          <w:sz w:val="28"/>
          <w:szCs w:val="28"/>
        </w:rPr>
        <w:t xml:space="preserve"> настоящего порядка.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Решения Комиссии оформляются протоколами, которые подписываются всеми присутствующими членами Комиссии.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В соответствии с решением Комиссии секретарем Комиссии оформляется </w:t>
      </w:r>
      <w:hyperlink w:anchor="Par1474" w:history="1">
        <w:r>
          <w:rPr>
            <w:rFonts w:ascii="Liberation Serif" w:hAnsi="Liberation Serif" w:cs="Liberation Serif"/>
            <w:b/>
            <w:bCs/>
            <w:color w:val="0000FF"/>
            <w:sz w:val="28"/>
            <w:szCs w:val="28"/>
          </w:rPr>
          <w:t>Разрешение</w:t>
        </w:r>
      </w:hyperlink>
      <w:r>
        <w:rPr>
          <w:rFonts w:ascii="Liberation Serif" w:hAnsi="Liberation Serif" w:cs="Liberation Serif"/>
          <w:b/>
          <w:bCs/>
          <w:sz w:val="28"/>
          <w:szCs w:val="28"/>
        </w:rPr>
        <w:t xml:space="preserve"> (приложение N 3 к настоящему порядку) либо </w:t>
      </w:r>
      <w:hyperlink w:anchor="Par1514" w:history="1">
        <w:r>
          <w:rPr>
            <w:rFonts w:ascii="Liberation Serif" w:hAnsi="Liberation Serif" w:cs="Liberation Serif"/>
            <w:b/>
            <w:bCs/>
            <w:color w:val="0000FF"/>
            <w:sz w:val="28"/>
            <w:szCs w:val="28"/>
          </w:rPr>
          <w:t>уведомление</w:t>
        </w:r>
      </w:hyperlink>
      <w:r>
        <w:rPr>
          <w:rFonts w:ascii="Liberation Serif" w:hAnsi="Liberation Serif" w:cs="Liberation Serif"/>
          <w:b/>
          <w:bCs/>
          <w:sz w:val="28"/>
          <w:szCs w:val="28"/>
        </w:rPr>
        <w:t xml:space="preserve"> об отказе в выдаче Разрешения (приложение N 4 к настоящему порядку), которые подписываются начальником управления образования.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bookmarkStart w:id="75" w:name="Par1299"/>
      <w:bookmarkEnd w:id="75"/>
      <w:r>
        <w:rPr>
          <w:rFonts w:ascii="Liberation Serif" w:hAnsi="Liberation Serif" w:cs="Liberation Serif"/>
          <w:b/>
          <w:bCs/>
          <w:sz w:val="28"/>
          <w:szCs w:val="28"/>
        </w:rPr>
        <w:t>10. Основаниями для отказа в выдаче Разрешения являются: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 наличие медицинских противопоказаний по состоянию здоровья ребенка;</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2) отсутствие заключения педагога-психолога о психологической готовности ребенка к обучению в школе, выданное государственными, муниципальными или частными учреждениями, осуществляющими психолого-педагогическую поддержку несовершеннолетних (на официальном бланке учреждения);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3) несогласие родителей (законных представителей) ребенка дошкольного возраста с условиями организации образовательной деятельности в Организации;</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4) отзыв заявления по инициативе заявителя.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11. Управление образования в течение трех рабочих дней после принятия Комиссией решения, но не позднее тридцати дней с момента регистрации заявления в управлении образования, направляет заявителю Разрешение либо уведомление об отказе в выдаче Разрешения, которые подписываются начальником управления образования либо лицом, его замещающим.</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Результат рассмотрения заявления о выдаче Разрешения независимо от принятого решения направляется заявителю на указанный в заявлении адрес (почтовый и (или) электронный).</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lastRenderedPageBreak/>
        <w:t xml:space="preserve">12. </w:t>
      </w:r>
      <w:proofErr w:type="gramStart"/>
      <w:r>
        <w:rPr>
          <w:rFonts w:ascii="Liberation Serif" w:hAnsi="Liberation Serif" w:cs="Liberation Serif"/>
          <w:b/>
          <w:bCs/>
          <w:sz w:val="28"/>
          <w:szCs w:val="28"/>
        </w:rPr>
        <w:t xml:space="preserve">В случае несогласия с принятым Комиссией решением родитель (законный представитель) ребенка вправе его обжаловать в порядке, предусмотренном </w:t>
      </w:r>
      <w:hyperlink w:anchor="Par469" w:history="1">
        <w:r>
          <w:rPr>
            <w:rFonts w:ascii="Liberation Serif" w:hAnsi="Liberation Serif" w:cs="Liberation Serif"/>
            <w:b/>
            <w:bCs/>
            <w:color w:val="0000FF"/>
            <w:sz w:val="28"/>
            <w:szCs w:val="28"/>
          </w:rPr>
          <w:t>разделом 5</w:t>
        </w:r>
      </w:hyperlink>
      <w:r>
        <w:rPr>
          <w:rFonts w:ascii="Liberation Serif" w:hAnsi="Liberation Serif" w:cs="Liberation Serif"/>
          <w:b/>
          <w:bCs/>
          <w:sz w:val="28"/>
          <w:szCs w:val="28"/>
        </w:rPr>
        <w:t xml:space="preserve">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w:t>
      </w:r>
      <w:proofErr w:type="gramEnd"/>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13. В случае удовлетворения жалобы Комиссия принимает исчерпывающие меры по выдаче родителю (законному представителю) результата рассмотрения заявления о выдаче Разрешения, не позднее пяти рабочих дней со дня принятия решения.</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 xml:space="preserve">14. Прием детей в Организацию на </w:t>
      </w:r>
      <w:proofErr w:type="gramStart"/>
      <w:r>
        <w:rPr>
          <w:rFonts w:ascii="Liberation Serif" w:hAnsi="Liberation Serif" w:cs="Liberation Serif"/>
          <w:b/>
          <w:bCs/>
          <w:sz w:val="28"/>
          <w:szCs w:val="28"/>
        </w:rPr>
        <w:t>обучение по</w:t>
      </w:r>
      <w:proofErr w:type="gramEnd"/>
      <w:r>
        <w:rPr>
          <w:rFonts w:ascii="Liberation Serif" w:hAnsi="Liberation Serif" w:cs="Liberation Serif"/>
          <w:b/>
          <w:bCs/>
          <w:sz w:val="28"/>
          <w:szCs w:val="28"/>
        </w:rPr>
        <w:t xml:space="preserve"> образовательным программам начального общего образования в более раннем или позднем возрасте, чем предусмотрено законом, осуществляется Организацией на основании Разрешения, выданного управлением образования в соответствии с законодательством Российской Федерации, и утвержденными в Организации Правилами приема на обучение.</w:t>
      </w:r>
    </w:p>
    <w:p w:rsidR="00705233" w:rsidRDefault="00705233" w:rsidP="00705233">
      <w:pPr>
        <w:autoSpaceDE w:val="0"/>
        <w:autoSpaceDN w:val="0"/>
        <w:adjustRightInd w:val="0"/>
        <w:spacing w:before="280" w:after="0" w:line="240" w:lineRule="auto"/>
        <w:ind w:firstLine="540"/>
        <w:jc w:val="both"/>
        <w:rPr>
          <w:rFonts w:ascii="Liberation Serif" w:hAnsi="Liberation Serif" w:cs="Liberation Serif"/>
          <w:b/>
          <w:bCs/>
          <w:sz w:val="28"/>
          <w:szCs w:val="28"/>
        </w:rPr>
      </w:pPr>
      <w:r>
        <w:rPr>
          <w:rFonts w:ascii="Liberation Serif" w:hAnsi="Liberation Serif" w:cs="Liberation Serif"/>
          <w:b/>
          <w:bCs/>
          <w:sz w:val="28"/>
          <w:szCs w:val="28"/>
        </w:rPr>
        <w:t>15. Срок хранения документов и материалов Комиссии в управлении образования составляет три года.</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right"/>
        <w:outlineLvl w:val="2"/>
        <w:rPr>
          <w:rFonts w:ascii="Liberation Serif" w:hAnsi="Liberation Serif" w:cs="Liberation Serif"/>
          <w:b/>
          <w:bCs/>
          <w:sz w:val="28"/>
          <w:szCs w:val="28"/>
        </w:rPr>
      </w:pPr>
      <w:r>
        <w:rPr>
          <w:rFonts w:ascii="Liberation Serif" w:hAnsi="Liberation Serif" w:cs="Liberation Serif"/>
          <w:b/>
          <w:bCs/>
          <w:sz w:val="28"/>
          <w:szCs w:val="28"/>
        </w:rPr>
        <w:t>Приложение N 1</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к Порядку выдачи разрешения</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(отказа в выдаче разрешения)</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 xml:space="preserve">на прием детей в </w:t>
      </w:r>
      <w:proofErr w:type="gramStart"/>
      <w:r>
        <w:rPr>
          <w:rFonts w:ascii="Liberation Serif" w:hAnsi="Liberation Serif" w:cs="Liberation Serif"/>
          <w:b/>
          <w:bCs/>
          <w:sz w:val="28"/>
          <w:szCs w:val="28"/>
        </w:rPr>
        <w:t>муниципальную</w:t>
      </w:r>
      <w:proofErr w:type="gramEnd"/>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общеобразовательную организацию</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 xml:space="preserve">на обучение по </w:t>
      </w:r>
      <w:proofErr w:type="gramStart"/>
      <w:r>
        <w:rPr>
          <w:rFonts w:ascii="Liberation Serif" w:hAnsi="Liberation Serif" w:cs="Liberation Serif"/>
          <w:b/>
          <w:bCs/>
          <w:sz w:val="28"/>
          <w:szCs w:val="28"/>
        </w:rPr>
        <w:t>образовательным</w:t>
      </w:r>
      <w:proofErr w:type="gramEnd"/>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программам начального общего образования</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в более раннем или позднем возрасте,</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чем предусмотрено законом</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Начальнику управления образования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Администрации города Нижний Тагил</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начальника</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Фамилия, имя, отчество заявителя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Вид документа:</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Серия ____ N 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кем и когда </w:t>
      </w:r>
      <w:proofErr w:type="gramStart"/>
      <w:r>
        <w:rPr>
          <w:rFonts w:ascii="Courier New" w:hAnsi="Courier New" w:cs="Courier New"/>
          <w:sz w:val="20"/>
          <w:szCs w:val="20"/>
        </w:rPr>
        <w:t>выдан</w:t>
      </w:r>
      <w:proofErr w:type="gramEnd"/>
      <w:r>
        <w:rPr>
          <w:rFonts w:ascii="Courier New" w:hAnsi="Courier New" w:cs="Courier New"/>
          <w:sz w:val="20"/>
          <w:szCs w:val="20"/>
        </w:rPr>
        <w:t xml:space="preserve"> 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bookmarkStart w:id="76" w:name="Par1336"/>
      <w:bookmarkEnd w:id="76"/>
      <w:r>
        <w:rPr>
          <w:rFonts w:ascii="Courier New" w:hAnsi="Courier New" w:cs="Courier New"/>
          <w:sz w:val="20"/>
          <w:szCs w:val="20"/>
        </w:rPr>
        <w:t xml:space="preserve">                                 ЗАЯВЛЕНИЕ</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 выдаче разрешения на прием ребенка</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              в муниципальную общеобразовательную организацию</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 достижения возраста 6 лет 6 месяцев/</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достигшего 8-летнего возраста</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Прошу дать разрешение на прием в _____ класс моего ребенка</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(фамилия, имя, отчество ребенка)</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 _________________________________________________________________________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муниципальной общеобразовательной организации)</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обучение по образовательным программам начального общего  образования  </w:t>
      </w:r>
      <w:proofErr w:type="gramStart"/>
      <w:r>
        <w:rPr>
          <w:rFonts w:ascii="Courier New" w:hAnsi="Courier New" w:cs="Courier New"/>
          <w:sz w:val="20"/>
          <w:szCs w:val="20"/>
        </w:rPr>
        <w:t>в</w:t>
      </w:r>
      <w:proofErr w:type="gramEnd"/>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более раннем или позднем возрасте (</w:t>
      </w:r>
      <w:proofErr w:type="gramStart"/>
      <w:r>
        <w:rPr>
          <w:rFonts w:ascii="Courier New" w:hAnsi="Courier New" w:cs="Courier New"/>
          <w:sz w:val="20"/>
          <w:szCs w:val="20"/>
        </w:rPr>
        <w:t>нужное</w:t>
      </w:r>
      <w:proofErr w:type="gramEnd"/>
      <w:r>
        <w:rPr>
          <w:rFonts w:ascii="Courier New" w:hAnsi="Courier New" w:cs="Courier New"/>
          <w:sz w:val="20"/>
          <w:szCs w:val="20"/>
        </w:rPr>
        <w:t xml:space="preserve"> подчеркнуть),  чем  предусмотрено</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законом.</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1. Дата рождения ребенка: "__" ___________ 20__ года.</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2. Место рождения ребенка: ________________________________________________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roofErr w:type="gramStart"/>
      <w:r>
        <w:rPr>
          <w:rFonts w:ascii="Courier New" w:hAnsi="Courier New" w:cs="Courier New"/>
          <w:sz w:val="20"/>
          <w:szCs w:val="20"/>
        </w:rPr>
        <w:t>Свидетельство  о  рождении  ребенка (паспорт - по достижении 14-летнего</w:t>
      </w:r>
      <w:proofErr w:type="gramEnd"/>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возраста):</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серия __________ N ________________, выдано "__" _______________ 20__ года.</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4. Адрес регистрации ребенка по месту жительства (по месту пребывания):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5. Адрес проживания ребенка: ______________________________________________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  1  сентября  20__  года  ребенку  исполнится  полных __ лет __ мес.</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Отсутствие   медицинских  противопоказаний  для  обучения  в  более  </w:t>
      </w:r>
      <w:proofErr w:type="gramStart"/>
      <w:r>
        <w:rPr>
          <w:rFonts w:ascii="Courier New" w:hAnsi="Courier New" w:cs="Courier New"/>
          <w:sz w:val="20"/>
          <w:szCs w:val="20"/>
        </w:rPr>
        <w:t>раннем</w:t>
      </w:r>
      <w:proofErr w:type="gramEnd"/>
    </w:p>
    <w:p w:rsidR="00705233" w:rsidRDefault="00705233" w:rsidP="00705233">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возрасте</w:t>
      </w:r>
      <w:proofErr w:type="gramEnd"/>
      <w:r>
        <w:rPr>
          <w:rFonts w:ascii="Courier New" w:hAnsi="Courier New" w:cs="Courier New"/>
          <w:sz w:val="20"/>
          <w:szCs w:val="20"/>
        </w:rPr>
        <w:t xml:space="preserve"> подтверждаю</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(наименование документа по форме,</w:t>
      </w:r>
      <w:proofErr w:type="gramEnd"/>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предоставляемой медицинской организацией)</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  заключением  педагога-психолога  о  психологической готовности ребенка </w:t>
      </w:r>
      <w:proofErr w:type="gramStart"/>
      <w:r>
        <w:rPr>
          <w:rFonts w:ascii="Courier New" w:hAnsi="Courier New" w:cs="Courier New"/>
          <w:sz w:val="20"/>
          <w:szCs w:val="20"/>
        </w:rPr>
        <w:t>к</w:t>
      </w:r>
      <w:proofErr w:type="gramEnd"/>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обучению   в   школе,   с   рекомендациями  об  обучении  в  первом  классе</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общеобразовательной организации от "__" ________ 20__ года, </w:t>
      </w:r>
      <w:proofErr w:type="gramStart"/>
      <w:r>
        <w:rPr>
          <w:rFonts w:ascii="Courier New" w:hAnsi="Courier New" w:cs="Courier New"/>
          <w:sz w:val="20"/>
          <w:szCs w:val="20"/>
        </w:rPr>
        <w:t>выданным</w:t>
      </w:r>
      <w:proofErr w:type="gramEnd"/>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организации)</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6. Сведения о родителях (законных представителях) ребенка:</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Ф.И.О. (последнее - при наличии) 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Контактный телефон ________________________________________________________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Адрес места жительства (места пребывания): 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Ф.И.О. (последнее - при наличии) 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Контактный телефон ________________________________________________________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Адрес места жительства (места пребывания): 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 заявлению прилагаю следующие документы (указать прилагаемые документы):</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1. ________________________________________________________________________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2. ________________________________________________________________________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3. ________________________________________________________________________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Дата подачи заявления: "__" __________________ 20__ года.</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 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заявителя)        (подпись заявителя)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Достоверность и полноту указанных сведений подтверждаю.</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соответствии  с Федеральным </w:t>
      </w:r>
      <w:hyperlink r:id="rId125" w:history="1">
        <w:r>
          <w:rPr>
            <w:rFonts w:ascii="Courier New" w:hAnsi="Courier New" w:cs="Courier New"/>
            <w:color w:val="0000FF"/>
            <w:sz w:val="20"/>
            <w:szCs w:val="20"/>
          </w:rPr>
          <w:t>законом</w:t>
        </w:r>
      </w:hyperlink>
      <w:r>
        <w:rPr>
          <w:rFonts w:ascii="Courier New" w:hAnsi="Courier New" w:cs="Courier New"/>
          <w:sz w:val="20"/>
          <w:szCs w:val="20"/>
        </w:rPr>
        <w:t xml:space="preserve"> от 27 июля 2006 года N 152-ФЗ "О</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персональных  данных"  даю  свое согласие на обработку моих и моего ребенка</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персональных   данных,  указанных  в  заявлении,  а  также  их  передачу  </w:t>
      </w:r>
      <w:proofErr w:type="gramStart"/>
      <w:r>
        <w:rPr>
          <w:rFonts w:ascii="Courier New" w:hAnsi="Courier New" w:cs="Courier New"/>
          <w:sz w:val="20"/>
          <w:szCs w:val="20"/>
        </w:rPr>
        <w:t>в</w:t>
      </w:r>
      <w:proofErr w:type="gramEnd"/>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электронной форме по открытым каналам связи сети Интернет </w:t>
      </w:r>
      <w:proofErr w:type="gramStart"/>
      <w:r>
        <w:rPr>
          <w:rFonts w:ascii="Courier New" w:hAnsi="Courier New" w:cs="Courier New"/>
          <w:sz w:val="20"/>
          <w:szCs w:val="20"/>
        </w:rPr>
        <w:t>в</w:t>
      </w:r>
      <w:proofErr w:type="gramEnd"/>
      <w:r>
        <w:rPr>
          <w:rFonts w:ascii="Courier New" w:hAnsi="Courier New" w:cs="Courier New"/>
          <w:sz w:val="20"/>
          <w:szCs w:val="20"/>
        </w:rPr>
        <w:t xml:space="preserve"> государственные</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  муниципальные </w:t>
      </w:r>
      <w:proofErr w:type="gramStart"/>
      <w:r>
        <w:rPr>
          <w:rFonts w:ascii="Courier New" w:hAnsi="Courier New" w:cs="Courier New"/>
          <w:sz w:val="20"/>
          <w:szCs w:val="20"/>
        </w:rPr>
        <w:t>органы</w:t>
      </w:r>
      <w:proofErr w:type="gramEnd"/>
      <w:r>
        <w:rPr>
          <w:rFonts w:ascii="Courier New" w:hAnsi="Courier New" w:cs="Courier New"/>
          <w:sz w:val="20"/>
          <w:szCs w:val="20"/>
        </w:rPr>
        <w:t xml:space="preserve"> и долгосрочное использование в целях предоставления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образовательной  услуги  согласно  действующему законодательству. Настоящее</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согласие  может  быть  отозвано мной в письменной форме и действует до даты</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подачи  мной заявления об отзыве. С порядком подачи заявления в </w:t>
      </w:r>
      <w:proofErr w:type="gramStart"/>
      <w:r>
        <w:rPr>
          <w:rFonts w:ascii="Courier New" w:hAnsi="Courier New" w:cs="Courier New"/>
          <w:sz w:val="20"/>
          <w:szCs w:val="20"/>
        </w:rPr>
        <w:t>электронном</w:t>
      </w:r>
      <w:proofErr w:type="gramEnd"/>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виде ознакомле</w:t>
      </w:r>
      <w:proofErr w:type="gramStart"/>
      <w:r>
        <w:rPr>
          <w:rFonts w:ascii="Courier New" w:hAnsi="Courier New" w:cs="Courier New"/>
          <w:sz w:val="20"/>
          <w:szCs w:val="20"/>
        </w:rPr>
        <w:t>н(</w:t>
      </w:r>
      <w:proofErr w:type="gramEnd"/>
      <w:r>
        <w:rPr>
          <w:rFonts w:ascii="Courier New" w:hAnsi="Courier New" w:cs="Courier New"/>
          <w:sz w:val="20"/>
          <w:szCs w:val="20"/>
        </w:rPr>
        <w:t>а).</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 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заявителя)        (подпись заявителя)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условиями  организации  образовательной  деятельности  </w:t>
      </w:r>
      <w:proofErr w:type="gramStart"/>
      <w:r>
        <w:rPr>
          <w:rFonts w:ascii="Courier New" w:hAnsi="Courier New" w:cs="Courier New"/>
          <w:sz w:val="20"/>
          <w:szCs w:val="20"/>
        </w:rPr>
        <w:t>в</w:t>
      </w:r>
      <w:proofErr w:type="gramEnd"/>
      <w:r>
        <w:rPr>
          <w:rFonts w:ascii="Courier New" w:hAnsi="Courier New" w:cs="Courier New"/>
          <w:sz w:val="20"/>
          <w:szCs w:val="20"/>
        </w:rPr>
        <w:t xml:space="preserve">  муниципальной</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общеобразовательной организации</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(согласен, не согласен)</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 _______________________ "__" ____________ 20__ года</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(Ф.И.О. заявителя)      (подпись заявителя)</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right"/>
        <w:outlineLvl w:val="2"/>
        <w:rPr>
          <w:rFonts w:ascii="Liberation Serif" w:hAnsi="Liberation Serif" w:cs="Liberation Serif"/>
          <w:b/>
          <w:bCs/>
          <w:sz w:val="28"/>
          <w:szCs w:val="28"/>
        </w:rPr>
      </w:pPr>
      <w:r>
        <w:rPr>
          <w:rFonts w:ascii="Liberation Serif" w:hAnsi="Liberation Serif" w:cs="Liberation Serif"/>
          <w:b/>
          <w:bCs/>
          <w:sz w:val="28"/>
          <w:szCs w:val="28"/>
        </w:rPr>
        <w:t>Приложение N 2</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к Порядку выдачи разрешения</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(отказа в выдаче разрешения)</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 xml:space="preserve">на прием детей в </w:t>
      </w:r>
      <w:proofErr w:type="gramStart"/>
      <w:r>
        <w:rPr>
          <w:rFonts w:ascii="Liberation Serif" w:hAnsi="Liberation Serif" w:cs="Liberation Serif"/>
          <w:b/>
          <w:bCs/>
          <w:sz w:val="28"/>
          <w:szCs w:val="28"/>
        </w:rPr>
        <w:t>муниципальную</w:t>
      </w:r>
      <w:proofErr w:type="gramEnd"/>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общеобразовательную организацию</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 xml:space="preserve">на обучение по </w:t>
      </w:r>
      <w:proofErr w:type="gramStart"/>
      <w:r>
        <w:rPr>
          <w:rFonts w:ascii="Liberation Serif" w:hAnsi="Liberation Serif" w:cs="Liberation Serif"/>
          <w:b/>
          <w:bCs/>
          <w:sz w:val="28"/>
          <w:szCs w:val="28"/>
        </w:rPr>
        <w:t>образовательным</w:t>
      </w:r>
      <w:proofErr w:type="gramEnd"/>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программам начального общего образования</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в более раннем или позднем возрасте,</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чем предусмотрено законом</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Родителю (законному представителю)</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несовершеннолетнего</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заявителя, адрес</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bookmarkStart w:id="77" w:name="Par1431"/>
      <w:bookmarkEnd w:id="77"/>
      <w:r>
        <w:rPr>
          <w:rFonts w:ascii="Courier New" w:hAnsi="Courier New" w:cs="Courier New"/>
          <w:sz w:val="20"/>
          <w:szCs w:val="20"/>
        </w:rPr>
        <w:t xml:space="preserve">                                УВЕДОМЛЕНИЕ</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 отказе в рассмотрении заявления о выдаче разрешения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 прием ребенка в </w:t>
      </w:r>
      <w:proofErr w:type="gramStart"/>
      <w:r>
        <w:rPr>
          <w:rFonts w:ascii="Courier New" w:hAnsi="Courier New" w:cs="Courier New"/>
          <w:sz w:val="20"/>
          <w:szCs w:val="20"/>
        </w:rPr>
        <w:t>муниципальную</w:t>
      </w:r>
      <w:proofErr w:type="gramEnd"/>
      <w:r>
        <w:rPr>
          <w:rFonts w:ascii="Courier New" w:hAnsi="Courier New" w:cs="Courier New"/>
          <w:sz w:val="20"/>
          <w:szCs w:val="20"/>
        </w:rPr>
        <w:t xml:space="preserve"> общеобразовательную</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организацию на </w:t>
      </w:r>
      <w:proofErr w:type="gramStart"/>
      <w:r>
        <w:rPr>
          <w:rFonts w:ascii="Courier New" w:hAnsi="Courier New" w:cs="Courier New"/>
          <w:sz w:val="20"/>
          <w:szCs w:val="20"/>
        </w:rPr>
        <w:t>обучение по</w:t>
      </w:r>
      <w:proofErr w:type="gramEnd"/>
      <w:r>
        <w:rPr>
          <w:rFonts w:ascii="Courier New" w:hAnsi="Courier New" w:cs="Courier New"/>
          <w:sz w:val="20"/>
          <w:szCs w:val="20"/>
        </w:rPr>
        <w:t xml:space="preserve"> образовательным программам</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начального общего образования в более </w:t>
      </w:r>
      <w:proofErr w:type="gramStart"/>
      <w:r>
        <w:rPr>
          <w:rFonts w:ascii="Courier New" w:hAnsi="Courier New" w:cs="Courier New"/>
          <w:sz w:val="20"/>
          <w:szCs w:val="20"/>
        </w:rPr>
        <w:t>раннем</w:t>
      </w:r>
      <w:proofErr w:type="gramEnd"/>
      <w:r>
        <w:rPr>
          <w:rFonts w:ascii="Courier New" w:hAnsi="Courier New" w:cs="Courier New"/>
          <w:sz w:val="20"/>
          <w:szCs w:val="20"/>
        </w:rPr>
        <w:t xml:space="preserve"> или</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позднем </w:t>
      </w:r>
      <w:proofErr w:type="gramStart"/>
      <w:r>
        <w:rPr>
          <w:rFonts w:ascii="Courier New" w:hAnsi="Courier New" w:cs="Courier New"/>
          <w:sz w:val="20"/>
          <w:szCs w:val="20"/>
        </w:rPr>
        <w:t>возрасте</w:t>
      </w:r>
      <w:proofErr w:type="gramEnd"/>
      <w:r>
        <w:rPr>
          <w:rFonts w:ascii="Courier New" w:hAnsi="Courier New" w:cs="Courier New"/>
          <w:sz w:val="20"/>
          <w:szCs w:val="20"/>
        </w:rPr>
        <w:t>, чем предусмотрено законом</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Уведомляем  Вас,  что  Ваше заявление от ____________ 20__ не принято </w:t>
      </w:r>
      <w:proofErr w:type="gramStart"/>
      <w:r>
        <w:rPr>
          <w:rFonts w:ascii="Courier New" w:hAnsi="Courier New" w:cs="Courier New"/>
          <w:sz w:val="20"/>
          <w:szCs w:val="20"/>
        </w:rPr>
        <w:t>к</w:t>
      </w:r>
      <w:proofErr w:type="gramEnd"/>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рассмотрению комиссией по решению вопросов об обучении детей </w:t>
      </w:r>
      <w:proofErr w:type="gramStart"/>
      <w:r>
        <w:rPr>
          <w:rFonts w:ascii="Courier New" w:hAnsi="Courier New" w:cs="Courier New"/>
          <w:sz w:val="20"/>
          <w:szCs w:val="20"/>
        </w:rPr>
        <w:t>в</w:t>
      </w:r>
      <w:proofErr w:type="gramEnd"/>
      <w:r>
        <w:rPr>
          <w:rFonts w:ascii="Courier New" w:hAnsi="Courier New" w:cs="Courier New"/>
          <w:sz w:val="20"/>
          <w:szCs w:val="20"/>
        </w:rPr>
        <w:t xml:space="preserve"> более раннем</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или позднем </w:t>
      </w:r>
      <w:proofErr w:type="gramStart"/>
      <w:r>
        <w:rPr>
          <w:rFonts w:ascii="Courier New" w:hAnsi="Courier New" w:cs="Courier New"/>
          <w:sz w:val="20"/>
          <w:szCs w:val="20"/>
        </w:rPr>
        <w:t>возрасте</w:t>
      </w:r>
      <w:proofErr w:type="gramEnd"/>
      <w:r>
        <w:rPr>
          <w:rFonts w:ascii="Courier New" w:hAnsi="Courier New" w:cs="Courier New"/>
          <w:sz w:val="20"/>
          <w:szCs w:val="20"/>
        </w:rPr>
        <w:t>, чем предусмотрено законом.</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Основание для отказа: _________________________________________________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(указание причин)</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После устранения причин, явившихся основанием для отказа в рассмотрении</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заявления,  Вы  можете  повторно (в течение пяти рабочих дней) обратиться </w:t>
      </w:r>
      <w:proofErr w:type="gramStart"/>
      <w:r>
        <w:rPr>
          <w:rFonts w:ascii="Courier New" w:hAnsi="Courier New" w:cs="Courier New"/>
          <w:sz w:val="20"/>
          <w:szCs w:val="20"/>
        </w:rPr>
        <w:t>в</w:t>
      </w:r>
      <w:proofErr w:type="gramEnd"/>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управление  образования  Администрации  города  Нижний Тагил с заявлением о</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выдаче  разрешения  на  прием  ребенка  в </w:t>
      </w:r>
      <w:proofErr w:type="gramStart"/>
      <w:r>
        <w:rPr>
          <w:rFonts w:ascii="Courier New" w:hAnsi="Courier New" w:cs="Courier New"/>
          <w:sz w:val="20"/>
          <w:szCs w:val="20"/>
        </w:rPr>
        <w:t>муниципальную</w:t>
      </w:r>
      <w:proofErr w:type="gramEnd"/>
      <w:r>
        <w:rPr>
          <w:rFonts w:ascii="Courier New" w:hAnsi="Courier New" w:cs="Courier New"/>
          <w:sz w:val="20"/>
          <w:szCs w:val="20"/>
        </w:rPr>
        <w:t xml:space="preserve"> общеобразовательную</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организацию  до  достижения  возраста 6 лет 6 месяцев/ достигшего 8-летнего</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возраста.</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Начальник управления образования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Администрации города Нижний Тагил</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right"/>
        <w:outlineLvl w:val="2"/>
        <w:rPr>
          <w:rFonts w:ascii="Liberation Serif" w:hAnsi="Liberation Serif" w:cs="Liberation Serif"/>
          <w:b/>
          <w:bCs/>
          <w:sz w:val="28"/>
          <w:szCs w:val="28"/>
        </w:rPr>
      </w:pPr>
      <w:r>
        <w:rPr>
          <w:rFonts w:ascii="Liberation Serif" w:hAnsi="Liberation Serif" w:cs="Liberation Serif"/>
          <w:b/>
          <w:bCs/>
          <w:sz w:val="28"/>
          <w:szCs w:val="28"/>
        </w:rPr>
        <w:t>Приложение N 3</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к Порядку выдачи разрешения</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(отказа в выдаче разрешения)</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 xml:space="preserve">на прием детей в </w:t>
      </w:r>
      <w:proofErr w:type="gramStart"/>
      <w:r>
        <w:rPr>
          <w:rFonts w:ascii="Liberation Serif" w:hAnsi="Liberation Serif" w:cs="Liberation Serif"/>
          <w:b/>
          <w:bCs/>
          <w:sz w:val="28"/>
          <w:szCs w:val="28"/>
        </w:rPr>
        <w:t>муниципальную</w:t>
      </w:r>
      <w:proofErr w:type="gramEnd"/>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общеобразовательную организацию</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 xml:space="preserve">на обучение по </w:t>
      </w:r>
      <w:proofErr w:type="gramStart"/>
      <w:r>
        <w:rPr>
          <w:rFonts w:ascii="Liberation Serif" w:hAnsi="Liberation Serif" w:cs="Liberation Serif"/>
          <w:b/>
          <w:bCs/>
          <w:sz w:val="28"/>
          <w:szCs w:val="28"/>
        </w:rPr>
        <w:t>образовательным</w:t>
      </w:r>
      <w:proofErr w:type="gramEnd"/>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программам начального общего образования</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в более раннем или позднем возрасте,</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чем предусмотрено законом</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Родителю (законному представителю)</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несовершеннолетнего</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заявителя, адрес</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bookmarkStart w:id="78" w:name="Par1474"/>
      <w:bookmarkEnd w:id="78"/>
      <w:r>
        <w:rPr>
          <w:rFonts w:ascii="Courier New" w:hAnsi="Courier New" w:cs="Courier New"/>
          <w:sz w:val="20"/>
          <w:szCs w:val="20"/>
        </w:rPr>
        <w:t xml:space="preserve">                                Разрешение</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 прием ребенка в </w:t>
      </w:r>
      <w:proofErr w:type="gramStart"/>
      <w:r>
        <w:rPr>
          <w:rFonts w:ascii="Courier New" w:hAnsi="Courier New" w:cs="Courier New"/>
          <w:sz w:val="20"/>
          <w:szCs w:val="20"/>
        </w:rPr>
        <w:t>муниципальную</w:t>
      </w:r>
      <w:proofErr w:type="gramEnd"/>
      <w:r>
        <w:rPr>
          <w:rFonts w:ascii="Courier New" w:hAnsi="Courier New" w:cs="Courier New"/>
          <w:sz w:val="20"/>
          <w:szCs w:val="20"/>
        </w:rPr>
        <w:t xml:space="preserve"> общеобразовательную</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организацию на </w:t>
      </w:r>
      <w:proofErr w:type="gramStart"/>
      <w:r>
        <w:rPr>
          <w:rFonts w:ascii="Courier New" w:hAnsi="Courier New" w:cs="Courier New"/>
          <w:sz w:val="20"/>
          <w:szCs w:val="20"/>
        </w:rPr>
        <w:t>обучение по</w:t>
      </w:r>
      <w:proofErr w:type="gramEnd"/>
      <w:r>
        <w:rPr>
          <w:rFonts w:ascii="Courier New" w:hAnsi="Courier New" w:cs="Courier New"/>
          <w:sz w:val="20"/>
          <w:szCs w:val="20"/>
        </w:rPr>
        <w:t xml:space="preserve"> образовательным программам</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начального общего образования в более </w:t>
      </w:r>
      <w:proofErr w:type="gramStart"/>
      <w:r>
        <w:rPr>
          <w:rFonts w:ascii="Courier New" w:hAnsi="Courier New" w:cs="Courier New"/>
          <w:sz w:val="20"/>
          <w:szCs w:val="20"/>
        </w:rPr>
        <w:t>раннем</w:t>
      </w:r>
      <w:proofErr w:type="gramEnd"/>
      <w:r>
        <w:rPr>
          <w:rFonts w:ascii="Courier New" w:hAnsi="Courier New" w:cs="Courier New"/>
          <w:sz w:val="20"/>
          <w:szCs w:val="20"/>
        </w:rPr>
        <w:t xml:space="preserve"> или</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позднем </w:t>
      </w:r>
      <w:proofErr w:type="gramStart"/>
      <w:r>
        <w:rPr>
          <w:rFonts w:ascii="Courier New" w:hAnsi="Courier New" w:cs="Courier New"/>
          <w:sz w:val="20"/>
          <w:szCs w:val="20"/>
        </w:rPr>
        <w:t>возрасте</w:t>
      </w:r>
      <w:proofErr w:type="gramEnd"/>
      <w:r>
        <w:rPr>
          <w:rFonts w:ascii="Courier New" w:hAnsi="Courier New" w:cs="Courier New"/>
          <w:sz w:val="20"/>
          <w:szCs w:val="20"/>
        </w:rPr>
        <w:t>, чем предусмотрено законом</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результатам  рассмотрения  Вашего  заявления  на  основании решения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комиссии  по  решению вопросов об обучении детей </w:t>
      </w:r>
      <w:proofErr w:type="gramStart"/>
      <w:r>
        <w:rPr>
          <w:rFonts w:ascii="Courier New" w:hAnsi="Courier New" w:cs="Courier New"/>
          <w:sz w:val="20"/>
          <w:szCs w:val="20"/>
        </w:rPr>
        <w:t>в</w:t>
      </w:r>
      <w:proofErr w:type="gramEnd"/>
      <w:r>
        <w:rPr>
          <w:rFonts w:ascii="Courier New" w:hAnsi="Courier New" w:cs="Courier New"/>
          <w:sz w:val="20"/>
          <w:szCs w:val="20"/>
        </w:rPr>
        <w:t xml:space="preserve"> более раннем или позднем</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возрасте</w:t>
      </w:r>
      <w:proofErr w:type="gramEnd"/>
      <w:r>
        <w:rPr>
          <w:rFonts w:ascii="Courier New" w:hAnsi="Courier New" w:cs="Courier New"/>
          <w:sz w:val="20"/>
          <w:szCs w:val="20"/>
        </w:rPr>
        <w:t>, чем предусмотрено законом (протокол от _________ 20__ N 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Вашему ребенку</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дата рождения ребенка)</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разрешен прием в 1-й класс ________________________________________________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муниципальной общеобразовательной организации)</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обучение  по образовательным программам начального общего образования </w:t>
      </w:r>
      <w:proofErr w:type="gramStart"/>
      <w:r>
        <w:rPr>
          <w:rFonts w:ascii="Courier New" w:hAnsi="Courier New" w:cs="Courier New"/>
          <w:sz w:val="20"/>
          <w:szCs w:val="20"/>
        </w:rPr>
        <w:t>в</w:t>
      </w:r>
      <w:proofErr w:type="gramEnd"/>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более  раннем  или позднем возрасте (</w:t>
      </w:r>
      <w:proofErr w:type="gramStart"/>
      <w:r>
        <w:rPr>
          <w:rFonts w:ascii="Courier New" w:hAnsi="Courier New" w:cs="Courier New"/>
          <w:sz w:val="20"/>
          <w:szCs w:val="20"/>
        </w:rPr>
        <w:t>нужное</w:t>
      </w:r>
      <w:proofErr w:type="gramEnd"/>
      <w:r>
        <w:rPr>
          <w:rFonts w:ascii="Courier New" w:hAnsi="Courier New" w:cs="Courier New"/>
          <w:sz w:val="20"/>
          <w:szCs w:val="20"/>
        </w:rPr>
        <w:t xml:space="preserve"> подчеркнуть), чем предусмотрено</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законом.</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Начальник управления образования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Администрации города Нижний Тагил</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right"/>
        <w:outlineLvl w:val="2"/>
        <w:rPr>
          <w:rFonts w:ascii="Liberation Serif" w:hAnsi="Liberation Serif" w:cs="Liberation Serif"/>
          <w:b/>
          <w:bCs/>
          <w:sz w:val="28"/>
          <w:szCs w:val="28"/>
        </w:rPr>
      </w:pPr>
      <w:r>
        <w:rPr>
          <w:rFonts w:ascii="Liberation Serif" w:hAnsi="Liberation Serif" w:cs="Liberation Serif"/>
          <w:b/>
          <w:bCs/>
          <w:sz w:val="28"/>
          <w:szCs w:val="28"/>
        </w:rPr>
        <w:t>Приложение N 4</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к Порядку выдачи разрешения</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(отказа в выдаче разрешения)</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 xml:space="preserve">на прием детей в </w:t>
      </w:r>
      <w:proofErr w:type="gramStart"/>
      <w:r>
        <w:rPr>
          <w:rFonts w:ascii="Liberation Serif" w:hAnsi="Liberation Serif" w:cs="Liberation Serif"/>
          <w:b/>
          <w:bCs/>
          <w:sz w:val="28"/>
          <w:szCs w:val="28"/>
        </w:rPr>
        <w:t>муниципальную</w:t>
      </w:r>
      <w:proofErr w:type="gramEnd"/>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общеобразовательную организацию</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 xml:space="preserve">на обучение по </w:t>
      </w:r>
      <w:proofErr w:type="gramStart"/>
      <w:r>
        <w:rPr>
          <w:rFonts w:ascii="Liberation Serif" w:hAnsi="Liberation Serif" w:cs="Liberation Serif"/>
          <w:b/>
          <w:bCs/>
          <w:sz w:val="28"/>
          <w:szCs w:val="28"/>
        </w:rPr>
        <w:t>образовательным</w:t>
      </w:r>
      <w:proofErr w:type="gramEnd"/>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программам начального общего образования</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в более раннем или позднем возрасте,</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чем предусмотрено законом</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Родителю (законному представителю)</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несовершеннолетнего</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                                         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заявителя, адрес</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bookmarkStart w:id="79" w:name="Par1514"/>
      <w:bookmarkEnd w:id="79"/>
      <w:r>
        <w:rPr>
          <w:rFonts w:ascii="Courier New" w:hAnsi="Courier New" w:cs="Courier New"/>
          <w:sz w:val="20"/>
          <w:szCs w:val="20"/>
        </w:rPr>
        <w:t xml:space="preserve">                                Уведомление</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 отказе в выдаче разрешения на прием ребенка</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муниципальную общеобразовательную организацию на обучение</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образовательным программам начального общего образования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более раннем или позднем возрасте,</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чем предусмотрено законом</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Уведомляем  Вас,  что  по  результатам рассмотрения Вашего заявления </w:t>
      </w:r>
      <w:proofErr w:type="gramStart"/>
      <w:r>
        <w:rPr>
          <w:rFonts w:ascii="Courier New" w:hAnsi="Courier New" w:cs="Courier New"/>
          <w:sz w:val="20"/>
          <w:szCs w:val="20"/>
        </w:rPr>
        <w:t>на</w:t>
      </w:r>
      <w:proofErr w:type="gramEnd"/>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основании  решения  комиссии  по решению вопросов об обучении детей </w:t>
      </w:r>
      <w:proofErr w:type="gramStart"/>
      <w:r>
        <w:rPr>
          <w:rFonts w:ascii="Courier New" w:hAnsi="Courier New" w:cs="Courier New"/>
          <w:sz w:val="20"/>
          <w:szCs w:val="20"/>
        </w:rPr>
        <w:t>в</w:t>
      </w:r>
      <w:proofErr w:type="gramEnd"/>
      <w:r>
        <w:rPr>
          <w:rFonts w:ascii="Courier New" w:hAnsi="Courier New" w:cs="Courier New"/>
          <w:sz w:val="20"/>
          <w:szCs w:val="20"/>
        </w:rPr>
        <w:t xml:space="preserve"> более</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раннем или позднем возрасте, чем предусмотрено законом (протокол от _______</w:t>
      </w:r>
      <w:proofErr w:type="gramEnd"/>
    </w:p>
    <w:p w:rsidR="00705233" w:rsidRDefault="00705233" w:rsidP="00705233">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20__ N __________),</w:t>
      </w:r>
      <w:proofErr w:type="gramEnd"/>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 выдаче разрешения на прием Вашего ребенка 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дата рождения ребенка)</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 1-й класс _______________________________________________________________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муниципальной общеобразовательной организации)</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обучение  по образовательным программам начального общего образования </w:t>
      </w:r>
      <w:proofErr w:type="gramStart"/>
      <w:r>
        <w:rPr>
          <w:rFonts w:ascii="Courier New" w:hAnsi="Courier New" w:cs="Courier New"/>
          <w:sz w:val="20"/>
          <w:szCs w:val="20"/>
        </w:rPr>
        <w:t>в</w:t>
      </w:r>
      <w:proofErr w:type="gramEnd"/>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более  раннем  или позднем возрасте (</w:t>
      </w:r>
      <w:proofErr w:type="gramStart"/>
      <w:r>
        <w:rPr>
          <w:rFonts w:ascii="Courier New" w:hAnsi="Courier New" w:cs="Courier New"/>
          <w:sz w:val="20"/>
          <w:szCs w:val="20"/>
        </w:rPr>
        <w:t>нужное</w:t>
      </w:r>
      <w:proofErr w:type="gramEnd"/>
      <w:r>
        <w:rPr>
          <w:rFonts w:ascii="Courier New" w:hAnsi="Courier New" w:cs="Courier New"/>
          <w:sz w:val="20"/>
          <w:szCs w:val="20"/>
        </w:rPr>
        <w:t xml:space="preserve"> подчеркнуть), чем предусмотрено</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законом, отказано.</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Основание для отказа: _________________________________________________</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(указание причин)</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Начальник управления образования</w:t>
      </w:r>
    </w:p>
    <w:p w:rsidR="00705233" w:rsidRDefault="00705233" w:rsidP="0070523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Администрации города Нижний Тагил</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right"/>
        <w:outlineLvl w:val="1"/>
        <w:rPr>
          <w:rFonts w:ascii="Liberation Serif" w:hAnsi="Liberation Serif" w:cs="Liberation Serif"/>
          <w:b/>
          <w:bCs/>
          <w:sz w:val="28"/>
          <w:szCs w:val="28"/>
        </w:rPr>
      </w:pPr>
      <w:r>
        <w:rPr>
          <w:rFonts w:ascii="Liberation Serif" w:hAnsi="Liberation Serif" w:cs="Liberation Serif"/>
          <w:b/>
          <w:bCs/>
          <w:sz w:val="28"/>
          <w:szCs w:val="28"/>
        </w:rPr>
        <w:t>Приложение N 9</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к Административному регламенту</w:t>
      </w:r>
    </w:p>
    <w:p w:rsidR="00705233" w:rsidRDefault="00705233" w:rsidP="00705233">
      <w:pPr>
        <w:autoSpaceDE w:val="0"/>
        <w:autoSpaceDN w:val="0"/>
        <w:adjustRightInd w:val="0"/>
        <w:spacing w:after="0" w:line="240" w:lineRule="auto"/>
        <w:jc w:val="right"/>
        <w:rPr>
          <w:rFonts w:ascii="Liberation Serif" w:hAnsi="Liberation Serif" w:cs="Liberation Serif"/>
          <w:b/>
          <w:bCs/>
          <w:sz w:val="28"/>
          <w:szCs w:val="28"/>
        </w:rPr>
      </w:pPr>
      <w:r>
        <w:rPr>
          <w:rFonts w:ascii="Liberation Serif" w:hAnsi="Liberation Serif" w:cs="Liberation Serif"/>
          <w:b/>
          <w:bCs/>
          <w:sz w:val="28"/>
          <w:szCs w:val="28"/>
        </w:rPr>
        <w:t>по предоставлению муниципальной услуги</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bookmarkStart w:id="80" w:name="Par1547"/>
      <w:bookmarkEnd w:id="80"/>
      <w:r>
        <w:rPr>
          <w:rFonts w:ascii="Liberation Serif" w:hAnsi="Liberation Serif" w:cs="Liberation Serif"/>
          <w:b/>
          <w:bCs/>
          <w:sz w:val="28"/>
          <w:szCs w:val="28"/>
        </w:rPr>
        <w:t>Журнал</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приема заявлений о приеме на обучение</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в муниципальную общеобразовательную организацию</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____________________________________________________________</w:t>
      </w:r>
    </w:p>
    <w:p w:rsidR="00705233" w:rsidRDefault="00705233" w:rsidP="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(наименование МОО)</w:t>
      </w: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rPr>
          <w:rFonts w:ascii="Liberation Serif" w:hAnsi="Liberation Serif" w:cs="Liberation Serif"/>
          <w:b/>
          <w:bCs/>
          <w:sz w:val="28"/>
          <w:szCs w:val="28"/>
        </w:rPr>
        <w:sectPr w:rsidR="00705233">
          <w:pgSz w:w="11905" w:h="16838"/>
          <w:pgMar w:top="1134" w:right="567" w:bottom="1134" w:left="1701" w:header="0" w:footer="0" w:gutter="0"/>
          <w:cols w:space="720"/>
          <w:noEndnote/>
        </w:sectPr>
      </w:pPr>
    </w:p>
    <w:tbl>
      <w:tblPr>
        <w:tblW w:w="5000" w:type="pct"/>
        <w:tblCellMar>
          <w:top w:w="102" w:type="dxa"/>
          <w:left w:w="62" w:type="dxa"/>
          <w:bottom w:w="102" w:type="dxa"/>
          <w:right w:w="62" w:type="dxa"/>
        </w:tblCellMar>
        <w:tblLook w:val="0000" w:firstRow="0" w:lastRow="0" w:firstColumn="0" w:lastColumn="0" w:noHBand="0" w:noVBand="0"/>
      </w:tblPr>
      <w:tblGrid>
        <w:gridCol w:w="319"/>
        <w:gridCol w:w="1225"/>
        <w:gridCol w:w="1225"/>
        <w:gridCol w:w="1676"/>
        <w:gridCol w:w="1676"/>
        <w:gridCol w:w="2021"/>
        <w:gridCol w:w="1205"/>
        <w:gridCol w:w="2169"/>
        <w:gridCol w:w="2489"/>
        <w:gridCol w:w="2163"/>
      </w:tblGrid>
      <w:tr w:rsidR="00705233">
        <w:tc>
          <w:tcPr>
            <w:tcW w:w="624" w:type="dxa"/>
            <w:tcBorders>
              <w:top w:val="single" w:sz="4" w:space="0" w:color="auto"/>
              <w:left w:val="single" w:sz="4" w:space="0" w:color="auto"/>
              <w:bottom w:val="single" w:sz="4" w:space="0" w:color="auto"/>
              <w:right w:val="single" w:sz="4" w:space="0" w:color="auto"/>
            </w:tcBorders>
            <w:vAlign w:val="center"/>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lastRenderedPageBreak/>
              <w:t>N</w:t>
            </w:r>
          </w:p>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п. п.</w:t>
            </w:r>
          </w:p>
        </w:tc>
        <w:tc>
          <w:tcPr>
            <w:tcW w:w="1247" w:type="dxa"/>
            <w:tcBorders>
              <w:top w:val="single" w:sz="4" w:space="0" w:color="auto"/>
              <w:left w:val="single" w:sz="4" w:space="0" w:color="auto"/>
              <w:bottom w:val="single" w:sz="4" w:space="0" w:color="auto"/>
              <w:right w:val="single" w:sz="4" w:space="0" w:color="auto"/>
            </w:tcBorders>
            <w:vAlign w:val="center"/>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N заявления</w:t>
            </w:r>
          </w:p>
        </w:tc>
        <w:tc>
          <w:tcPr>
            <w:tcW w:w="1304" w:type="dxa"/>
            <w:tcBorders>
              <w:top w:val="single" w:sz="4" w:space="0" w:color="auto"/>
              <w:left w:val="single" w:sz="4" w:space="0" w:color="auto"/>
              <w:bottom w:val="single" w:sz="4" w:space="0" w:color="auto"/>
              <w:right w:val="single" w:sz="4" w:space="0" w:color="auto"/>
            </w:tcBorders>
            <w:vAlign w:val="center"/>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Дата и время подачи заявления</w:t>
            </w:r>
          </w:p>
        </w:tc>
        <w:tc>
          <w:tcPr>
            <w:tcW w:w="1757" w:type="dxa"/>
            <w:tcBorders>
              <w:top w:val="single" w:sz="4" w:space="0" w:color="auto"/>
              <w:left w:val="single" w:sz="4" w:space="0" w:color="auto"/>
              <w:bottom w:val="single" w:sz="4" w:space="0" w:color="auto"/>
              <w:right w:val="single" w:sz="4" w:space="0" w:color="auto"/>
            </w:tcBorders>
            <w:vAlign w:val="center"/>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Ф.И.О. ребенка или поступающего</w:t>
            </w:r>
          </w:p>
        </w:tc>
        <w:tc>
          <w:tcPr>
            <w:tcW w:w="1757" w:type="dxa"/>
            <w:tcBorders>
              <w:top w:val="single" w:sz="4" w:space="0" w:color="auto"/>
              <w:left w:val="single" w:sz="4" w:space="0" w:color="auto"/>
              <w:bottom w:val="single" w:sz="4" w:space="0" w:color="auto"/>
              <w:right w:val="single" w:sz="4" w:space="0" w:color="auto"/>
            </w:tcBorders>
            <w:vAlign w:val="center"/>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Адрес места жительства и (или) адрес места пребывания ребенка или поступающего</w:t>
            </w:r>
          </w:p>
        </w:tc>
        <w:tc>
          <w:tcPr>
            <w:tcW w:w="2835" w:type="dxa"/>
            <w:tcBorders>
              <w:top w:val="single" w:sz="4" w:space="0" w:color="auto"/>
              <w:left w:val="single" w:sz="4" w:space="0" w:color="auto"/>
              <w:bottom w:val="single" w:sz="4" w:space="0" w:color="auto"/>
              <w:right w:val="single" w:sz="4" w:space="0" w:color="auto"/>
            </w:tcBorders>
            <w:vAlign w:val="center"/>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proofErr w:type="gramStart"/>
            <w:r>
              <w:rPr>
                <w:rFonts w:ascii="Liberation Serif" w:hAnsi="Liberation Serif" w:cs="Liberation Serif"/>
                <w:b/>
                <w:bCs/>
                <w:sz w:val="28"/>
                <w:szCs w:val="28"/>
              </w:rPr>
              <w:t xml:space="preserve">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w:t>
            </w:r>
            <w:r>
              <w:rPr>
                <w:rFonts w:ascii="Liberation Serif" w:hAnsi="Liberation Serif" w:cs="Liberation Serif"/>
                <w:b/>
                <w:bCs/>
                <w:sz w:val="28"/>
                <w:szCs w:val="28"/>
              </w:rPr>
              <w:lastRenderedPageBreak/>
              <w:t>использования права первоочередного приема на обучение по образовательным программам начального общего образования)</w:t>
            </w:r>
            <w:proofErr w:type="gramEnd"/>
          </w:p>
        </w:tc>
        <w:tc>
          <w:tcPr>
            <w:tcW w:w="1191" w:type="dxa"/>
            <w:tcBorders>
              <w:top w:val="single" w:sz="4" w:space="0" w:color="auto"/>
              <w:left w:val="single" w:sz="4" w:space="0" w:color="auto"/>
              <w:bottom w:val="single" w:sz="4" w:space="0" w:color="auto"/>
              <w:right w:val="single" w:sz="4" w:space="0" w:color="auto"/>
            </w:tcBorders>
            <w:vAlign w:val="center"/>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lastRenderedPageBreak/>
              <w:t>Ф.И.О. заявителя</w:t>
            </w:r>
          </w:p>
        </w:tc>
        <w:tc>
          <w:tcPr>
            <w:tcW w:w="2211" w:type="dxa"/>
            <w:tcBorders>
              <w:top w:val="single" w:sz="4" w:space="0" w:color="auto"/>
              <w:left w:val="single" w:sz="4" w:space="0" w:color="auto"/>
              <w:bottom w:val="single" w:sz="4" w:space="0" w:color="auto"/>
              <w:right w:val="single" w:sz="4" w:space="0" w:color="auto"/>
            </w:tcBorders>
            <w:vAlign w:val="center"/>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Адрес места жительства и (или) адрес места пребывания родител</w:t>
            </w:r>
            <w:proofErr w:type="gramStart"/>
            <w:r>
              <w:rPr>
                <w:rFonts w:ascii="Liberation Serif" w:hAnsi="Liberation Serif" w:cs="Liberation Serif"/>
                <w:b/>
                <w:bCs/>
                <w:sz w:val="28"/>
                <w:szCs w:val="28"/>
              </w:rPr>
              <w:t>я(</w:t>
            </w:r>
            <w:proofErr w:type="gramEnd"/>
            <w:r>
              <w:rPr>
                <w:rFonts w:ascii="Liberation Serif" w:hAnsi="Liberation Serif" w:cs="Liberation Serif"/>
                <w:b/>
                <w:bCs/>
                <w:sz w:val="28"/>
                <w:szCs w:val="28"/>
              </w:rPr>
              <w:t>ей) (законного(</w:t>
            </w:r>
            <w:proofErr w:type="spellStart"/>
            <w:r>
              <w:rPr>
                <w:rFonts w:ascii="Liberation Serif" w:hAnsi="Liberation Serif" w:cs="Liberation Serif"/>
                <w:b/>
                <w:bCs/>
                <w:sz w:val="28"/>
                <w:szCs w:val="28"/>
              </w:rPr>
              <w:t>ых</w:t>
            </w:r>
            <w:proofErr w:type="spellEnd"/>
            <w:r>
              <w:rPr>
                <w:rFonts w:ascii="Liberation Serif" w:hAnsi="Liberation Serif" w:cs="Liberation Serif"/>
                <w:b/>
                <w:bCs/>
                <w:sz w:val="28"/>
                <w:szCs w:val="28"/>
              </w:rPr>
              <w:t>) представителя(ей)) ребенка</w:t>
            </w:r>
          </w:p>
        </w:tc>
        <w:tc>
          <w:tcPr>
            <w:tcW w:w="2551" w:type="dxa"/>
            <w:tcBorders>
              <w:top w:val="single" w:sz="4" w:space="0" w:color="auto"/>
              <w:left w:val="single" w:sz="4" w:space="0" w:color="auto"/>
              <w:bottom w:val="single" w:sz="4" w:space="0" w:color="auto"/>
              <w:right w:val="single" w:sz="4" w:space="0" w:color="auto"/>
            </w:tcBorders>
            <w:vAlign w:val="center"/>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Перечень документов, представленных родителе</w:t>
            </w:r>
            <w:proofErr w:type="gramStart"/>
            <w:r>
              <w:rPr>
                <w:rFonts w:ascii="Liberation Serif" w:hAnsi="Liberation Serif" w:cs="Liberation Serif"/>
                <w:b/>
                <w:bCs/>
                <w:sz w:val="28"/>
                <w:szCs w:val="28"/>
              </w:rPr>
              <w:t>м(</w:t>
            </w:r>
            <w:proofErr w:type="spellStart"/>
            <w:proofErr w:type="gramEnd"/>
            <w:r>
              <w:rPr>
                <w:rFonts w:ascii="Liberation Serif" w:hAnsi="Liberation Serif" w:cs="Liberation Serif"/>
                <w:b/>
                <w:bCs/>
                <w:sz w:val="28"/>
                <w:szCs w:val="28"/>
              </w:rPr>
              <w:t>ями</w:t>
            </w:r>
            <w:proofErr w:type="spellEnd"/>
            <w:r>
              <w:rPr>
                <w:rFonts w:ascii="Liberation Serif" w:hAnsi="Liberation Serif" w:cs="Liberation Serif"/>
                <w:b/>
                <w:bCs/>
                <w:sz w:val="28"/>
                <w:szCs w:val="28"/>
              </w:rPr>
              <w:t>) (законным(</w:t>
            </w:r>
            <w:proofErr w:type="spellStart"/>
            <w:r>
              <w:rPr>
                <w:rFonts w:ascii="Liberation Serif" w:hAnsi="Liberation Serif" w:cs="Liberation Serif"/>
                <w:b/>
                <w:bCs/>
                <w:sz w:val="28"/>
                <w:szCs w:val="28"/>
              </w:rPr>
              <w:t>ыми</w:t>
            </w:r>
            <w:proofErr w:type="spellEnd"/>
            <w:r>
              <w:rPr>
                <w:rFonts w:ascii="Liberation Serif" w:hAnsi="Liberation Serif" w:cs="Liberation Serif"/>
                <w:b/>
                <w:bCs/>
                <w:sz w:val="28"/>
                <w:szCs w:val="28"/>
              </w:rPr>
              <w:t>) представителем(</w:t>
            </w:r>
            <w:proofErr w:type="spellStart"/>
            <w:r>
              <w:rPr>
                <w:rFonts w:ascii="Liberation Serif" w:hAnsi="Liberation Serif" w:cs="Liberation Serif"/>
                <w:b/>
                <w:bCs/>
                <w:sz w:val="28"/>
                <w:szCs w:val="28"/>
              </w:rPr>
              <w:t>ями</w:t>
            </w:r>
            <w:proofErr w:type="spellEnd"/>
            <w:r>
              <w:rPr>
                <w:rFonts w:ascii="Liberation Serif" w:hAnsi="Liberation Serif" w:cs="Liberation Serif"/>
                <w:b/>
                <w:bCs/>
                <w:sz w:val="28"/>
                <w:szCs w:val="28"/>
              </w:rPr>
              <w:t>)) ребенка или поступающим</w:t>
            </w:r>
          </w:p>
        </w:tc>
        <w:tc>
          <w:tcPr>
            <w:tcW w:w="2154" w:type="dxa"/>
            <w:tcBorders>
              <w:top w:val="single" w:sz="4" w:space="0" w:color="auto"/>
              <w:left w:val="single" w:sz="4" w:space="0" w:color="auto"/>
              <w:bottom w:val="single" w:sz="4" w:space="0" w:color="auto"/>
              <w:right w:val="single" w:sz="4" w:space="0" w:color="auto"/>
            </w:tcBorders>
            <w:vAlign w:val="center"/>
          </w:tcPr>
          <w:p w:rsidR="00705233" w:rsidRDefault="00705233">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Результат выполнения административной процедуры с указанием даты и времени регистрации заявления (отказа в приеме заявления)</w:t>
            </w:r>
          </w:p>
        </w:tc>
      </w:tr>
      <w:tr w:rsidR="00705233">
        <w:tc>
          <w:tcPr>
            <w:tcW w:w="62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1247"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130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1757"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1757"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2835"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1191"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2211"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2551"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c>
          <w:tcPr>
            <w:tcW w:w="2154" w:type="dxa"/>
            <w:tcBorders>
              <w:top w:val="single" w:sz="4" w:space="0" w:color="auto"/>
              <w:left w:val="single" w:sz="4" w:space="0" w:color="auto"/>
              <w:bottom w:val="single" w:sz="4" w:space="0" w:color="auto"/>
              <w:right w:val="single" w:sz="4" w:space="0" w:color="auto"/>
            </w:tcBorders>
          </w:tcPr>
          <w:p w:rsidR="00705233" w:rsidRDefault="00705233">
            <w:pPr>
              <w:autoSpaceDE w:val="0"/>
              <w:autoSpaceDN w:val="0"/>
              <w:adjustRightInd w:val="0"/>
              <w:spacing w:after="0" w:line="240" w:lineRule="auto"/>
              <w:rPr>
                <w:rFonts w:ascii="Liberation Serif" w:hAnsi="Liberation Serif" w:cs="Liberation Serif"/>
                <w:b/>
                <w:bCs/>
                <w:sz w:val="28"/>
                <w:szCs w:val="28"/>
              </w:rPr>
            </w:pPr>
          </w:p>
        </w:tc>
      </w:tr>
    </w:tbl>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autoSpaceDE w:val="0"/>
        <w:autoSpaceDN w:val="0"/>
        <w:adjustRightInd w:val="0"/>
        <w:spacing w:after="0" w:line="240" w:lineRule="auto"/>
        <w:jc w:val="both"/>
        <w:rPr>
          <w:rFonts w:ascii="Liberation Serif" w:hAnsi="Liberation Serif" w:cs="Liberation Serif"/>
          <w:b/>
          <w:bCs/>
          <w:sz w:val="28"/>
          <w:szCs w:val="28"/>
        </w:rPr>
      </w:pPr>
    </w:p>
    <w:p w:rsidR="00705233" w:rsidRDefault="00705233" w:rsidP="00705233">
      <w:pPr>
        <w:pBdr>
          <w:top w:val="single" w:sz="6" w:space="0" w:color="auto"/>
        </w:pBdr>
        <w:autoSpaceDE w:val="0"/>
        <w:autoSpaceDN w:val="0"/>
        <w:adjustRightInd w:val="0"/>
        <w:spacing w:before="100" w:after="100" w:line="240" w:lineRule="auto"/>
        <w:jc w:val="both"/>
        <w:rPr>
          <w:rFonts w:ascii="Liberation Serif" w:hAnsi="Liberation Serif" w:cs="Liberation Serif"/>
          <w:b/>
          <w:bCs/>
          <w:sz w:val="2"/>
          <w:szCs w:val="2"/>
        </w:rPr>
      </w:pPr>
    </w:p>
    <w:p w:rsidR="00940E19" w:rsidRPr="008C14FB" w:rsidRDefault="00940E19">
      <w:pPr>
        <w:rPr>
          <w:rFonts w:ascii="Liberation Serif" w:hAnsi="Liberation Serif" w:cstheme="minorHAnsi"/>
          <w:sz w:val="28"/>
          <w:szCs w:val="28"/>
        </w:rPr>
      </w:pPr>
    </w:p>
    <w:sectPr w:rsidR="00940E19" w:rsidRPr="008C14FB" w:rsidSect="00173E72">
      <w:pgSz w:w="16838" w:h="11905" w:orient="landscape"/>
      <w:pgMar w:top="1701" w:right="397" w:bottom="567" w:left="397"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233"/>
    <w:rsid w:val="00026A40"/>
    <w:rsid w:val="00705233"/>
    <w:rsid w:val="008C14FB"/>
    <w:rsid w:val="00940E19"/>
    <w:rsid w:val="009A58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71&amp;n=423015&amp;dst=100008" TargetMode="External"/><Relationship Id="rId117" Type="http://schemas.openxmlformats.org/officeDocument/2006/relationships/hyperlink" Target="https://login.consultant.ru/link/?req=doc&amp;base=LAW&amp;n=521663&amp;dst=3" TargetMode="External"/><Relationship Id="rId21" Type="http://schemas.openxmlformats.org/officeDocument/2006/relationships/hyperlink" Target="https://login.consultant.ru/link/?req=doc&amp;base=RLAW071&amp;n=354326&amp;dst=100005" TargetMode="External"/><Relationship Id="rId42" Type="http://schemas.openxmlformats.org/officeDocument/2006/relationships/hyperlink" Target="https://upro-ntagil.ru/" TargetMode="External"/><Relationship Id="rId47" Type="http://schemas.openxmlformats.org/officeDocument/2006/relationships/hyperlink" Target="https://login.consultant.ru/link/?req=doc&amp;base=RLAW071&amp;n=400886&amp;dst=100031" TargetMode="External"/><Relationship Id="rId63" Type="http://schemas.openxmlformats.org/officeDocument/2006/relationships/hyperlink" Target="https://login.consultant.ru/link/?req=doc&amp;base=RLAW071&amp;n=400886&amp;dst=100054" TargetMode="External"/><Relationship Id="rId68" Type="http://schemas.openxmlformats.org/officeDocument/2006/relationships/hyperlink" Target="https://login.consultant.ru/link/?req=doc&amp;base=LAW&amp;n=528383&amp;dst=101173" TargetMode="External"/><Relationship Id="rId84" Type="http://schemas.openxmlformats.org/officeDocument/2006/relationships/hyperlink" Target="https://login.consultant.ru/link/?req=doc&amp;base=LAW&amp;n=529862" TargetMode="External"/><Relationship Id="rId89" Type="http://schemas.openxmlformats.org/officeDocument/2006/relationships/hyperlink" Target="https://login.consultant.ru/link/?req=doc&amp;base=LAW&amp;n=528383&amp;dst=688" TargetMode="External"/><Relationship Id="rId112" Type="http://schemas.openxmlformats.org/officeDocument/2006/relationships/hyperlink" Target="https://login.consultant.ru/link/?req=doc&amp;base=LAW&amp;n=521804&amp;dst=100684" TargetMode="External"/><Relationship Id="rId16" Type="http://schemas.openxmlformats.org/officeDocument/2006/relationships/hyperlink" Target="https://login.consultant.ru/link/?req=doc&amp;base=RLAW071&amp;n=326006" TargetMode="External"/><Relationship Id="rId107" Type="http://schemas.openxmlformats.org/officeDocument/2006/relationships/hyperlink" Target="https://login.consultant.ru/link/?req=doc&amp;base=RLAW071&amp;n=423015&amp;dst=100012" TargetMode="External"/><Relationship Id="rId11" Type="http://schemas.openxmlformats.org/officeDocument/2006/relationships/hyperlink" Target="https://login.consultant.ru/link/?req=doc&amp;base=LAW&amp;n=523235&amp;dst=100094" TargetMode="External"/><Relationship Id="rId32" Type="http://schemas.openxmlformats.org/officeDocument/2006/relationships/hyperlink" Target="https://login.consultant.ru/link/?req=doc&amp;base=LAW&amp;n=521663&amp;dst=3" TargetMode="External"/><Relationship Id="rId37" Type="http://schemas.openxmlformats.org/officeDocument/2006/relationships/hyperlink" Target="https://login.consultant.ru/link/?req=doc&amp;base=RLAW071&amp;n=423015&amp;dst=100008" TargetMode="External"/><Relationship Id="rId53" Type="http://schemas.openxmlformats.org/officeDocument/2006/relationships/hyperlink" Target="www.gosuslugi.ru" TargetMode="External"/><Relationship Id="rId58" Type="http://schemas.openxmlformats.org/officeDocument/2006/relationships/hyperlink" Target="https://login.consultant.ru/link/?req=doc&amp;base=RLAW071&amp;n=400886&amp;dst=100036" TargetMode="External"/><Relationship Id="rId74" Type="http://schemas.openxmlformats.org/officeDocument/2006/relationships/hyperlink" Target="https://login.consultant.ru/link/?req=doc&amp;base=RLAW071&amp;n=400886&amp;dst=100061" TargetMode="External"/><Relationship Id="rId79" Type="http://schemas.openxmlformats.org/officeDocument/2006/relationships/hyperlink" Target="https://login.consultant.ru/link/?req=doc&amp;base=LAW&amp;n=443427&amp;dst=49" TargetMode="External"/><Relationship Id="rId102" Type="http://schemas.openxmlformats.org/officeDocument/2006/relationships/hyperlink" Target="https://login.consultant.ru/link/?req=doc&amp;base=RLAW071&amp;n=423015&amp;dst=100012" TargetMode="External"/><Relationship Id="rId123" Type="http://schemas.openxmlformats.org/officeDocument/2006/relationships/hyperlink" Target="https://login.consultant.ru/link/?req=doc&amp;base=LAW&amp;n=528383&amp;dst=780" TargetMode="External"/><Relationship Id="rId5" Type="http://schemas.openxmlformats.org/officeDocument/2006/relationships/hyperlink" Target="https://login.consultant.ru/link/?req=doc&amp;base=RLAW071&amp;n=348907&amp;dst=100005" TargetMode="External"/><Relationship Id="rId90" Type="http://schemas.openxmlformats.org/officeDocument/2006/relationships/hyperlink" Target="https://login.consultant.ru/link/?req=doc&amp;base=LAW&amp;n=528383&amp;dst=101173" TargetMode="External"/><Relationship Id="rId95" Type="http://schemas.openxmlformats.org/officeDocument/2006/relationships/hyperlink" Target="https://login.consultant.ru/link/?req=doc&amp;base=RLAW071&amp;n=348907&amp;dst=100006" TargetMode="External"/><Relationship Id="rId19" Type="http://schemas.openxmlformats.org/officeDocument/2006/relationships/hyperlink" Target="https://login.consultant.ru/link/?req=doc&amp;base=RLAW071&amp;n=325957" TargetMode="External"/><Relationship Id="rId14" Type="http://schemas.openxmlformats.org/officeDocument/2006/relationships/hyperlink" Target="https://login.consultant.ru/link/?req=doc&amp;base=RLAW071&amp;n=419846&amp;dst=101893" TargetMode="External"/><Relationship Id="rId22" Type="http://schemas.openxmlformats.org/officeDocument/2006/relationships/hyperlink" Target="https://login.consultant.ru/link/?req=doc&amp;base=RLAW071&amp;n=370406&amp;dst=100005" TargetMode="External"/><Relationship Id="rId27" Type="http://schemas.openxmlformats.org/officeDocument/2006/relationships/hyperlink" Target="https://login.consultant.ru/link/?req=doc&amp;base=RLAW071&amp;n=423015&amp;dst=100008" TargetMode="External"/><Relationship Id="rId30" Type="http://schemas.openxmlformats.org/officeDocument/2006/relationships/hyperlink" Target="https://login.consultant.ru/link/?req=doc&amp;base=LAW&amp;n=521804&amp;dst=100683" TargetMode="External"/><Relationship Id="rId35" Type="http://schemas.openxmlformats.org/officeDocument/2006/relationships/hyperlink" Target="https://login.consultant.ru/link/?req=doc&amp;base=LAW&amp;n=528383&amp;dst=780" TargetMode="External"/><Relationship Id="rId43" Type="http://schemas.openxmlformats.org/officeDocument/2006/relationships/hyperlink" Target="https://login.consultant.ru/link/?req=doc&amp;base=RLAW071&amp;n=423015&amp;dst=100008" TargetMode="External"/><Relationship Id="rId48" Type="http://schemas.openxmlformats.org/officeDocument/2006/relationships/hyperlink" Target="https://login.consultant.ru/link/?req=doc&amp;base=RLAW071&amp;n=400886&amp;dst=100033" TargetMode="External"/><Relationship Id="rId56" Type="http://schemas.openxmlformats.org/officeDocument/2006/relationships/hyperlink" Target="https://login.consultant.ru/link/?req=doc&amp;base=RLAW071&amp;n=376190&amp;dst=100006" TargetMode="External"/><Relationship Id="rId64" Type="http://schemas.openxmlformats.org/officeDocument/2006/relationships/hyperlink" Target="https://login.consultant.ru/link/?req=doc&amp;base=LAW&amp;n=523235&amp;dst=43" TargetMode="External"/><Relationship Id="rId69" Type="http://schemas.openxmlformats.org/officeDocument/2006/relationships/hyperlink" Target="https://login.consultant.ru/link/?req=doc&amp;base=RLAW071&amp;n=400886&amp;dst=100059" TargetMode="External"/><Relationship Id="rId77" Type="http://schemas.openxmlformats.org/officeDocument/2006/relationships/hyperlink" Target="https://login.consultant.ru/link/?req=doc&amp;base=RLAW071&amp;n=423015&amp;dst=100011" TargetMode="External"/><Relationship Id="rId100" Type="http://schemas.openxmlformats.org/officeDocument/2006/relationships/hyperlink" Target="https://login.consultant.ru/link/?req=doc&amp;base=RLAW071&amp;n=423015&amp;dst=100012" TargetMode="External"/><Relationship Id="rId105" Type="http://schemas.openxmlformats.org/officeDocument/2006/relationships/hyperlink" Target="https://login.consultant.ru/link/?req=doc&amp;base=RLAW071&amp;n=423015&amp;dst=100012" TargetMode="External"/><Relationship Id="rId113" Type="http://schemas.openxmlformats.org/officeDocument/2006/relationships/hyperlink" Target="https://login.consultant.ru/link/?req=doc&amp;base=LAW&amp;n=521638&amp;dst=63" TargetMode="External"/><Relationship Id="rId118" Type="http://schemas.openxmlformats.org/officeDocument/2006/relationships/hyperlink" Target="https://login.consultant.ru/link/?req=doc&amp;base=LAW&amp;n=523559&amp;dst=100774" TargetMode="External"/><Relationship Id="rId126" Type="http://schemas.openxmlformats.org/officeDocument/2006/relationships/fontTable" Target="fontTable.xml"/><Relationship Id="rId8" Type="http://schemas.openxmlformats.org/officeDocument/2006/relationships/hyperlink" Target="https://login.consultant.ru/link/?req=doc&amp;base=RLAW071&amp;n=376190&amp;dst=100005" TargetMode="External"/><Relationship Id="rId51" Type="http://schemas.openxmlformats.org/officeDocument/2006/relationships/hyperlink" Target="https://login.consultant.ru/link/?req=doc&amp;base=RLAW071&amp;n=423015&amp;dst=100010" TargetMode="External"/><Relationship Id="rId72" Type="http://schemas.openxmlformats.org/officeDocument/2006/relationships/hyperlink" Target="https://login.consultant.ru/link/?req=doc&amp;base=LAW&amp;n=528383&amp;dst=688" TargetMode="External"/><Relationship Id="rId80" Type="http://schemas.openxmlformats.org/officeDocument/2006/relationships/hyperlink" Target="https://login.consultant.ru/link/?req=doc&amp;base=LAW&amp;n=523235&amp;dst=107" TargetMode="External"/><Relationship Id="rId85" Type="http://schemas.openxmlformats.org/officeDocument/2006/relationships/hyperlink" Target="https://login.consultant.ru/link/?req=doc&amp;base=LAW&amp;n=311791&amp;dst=100020" TargetMode="External"/><Relationship Id="rId93" Type="http://schemas.openxmlformats.org/officeDocument/2006/relationships/hyperlink" Target="https://login.consultant.ru/link/?req=doc&amp;base=LAW&amp;n=528383&amp;dst=688" TargetMode="External"/><Relationship Id="rId98" Type="http://schemas.openxmlformats.org/officeDocument/2006/relationships/hyperlink" Target="https://login.consultant.ru/link/?req=doc&amp;base=LAW&amp;n=528383&amp;dst=100249" TargetMode="External"/><Relationship Id="rId121" Type="http://schemas.openxmlformats.org/officeDocument/2006/relationships/hyperlink" Target="https://login.consultant.ru/link/?req=doc&amp;base=RLAW071&amp;n=417465&amp;dst=114" TargetMode="External"/><Relationship Id="rId3" Type="http://schemas.openxmlformats.org/officeDocument/2006/relationships/settings" Target="settings.xml"/><Relationship Id="rId12" Type="http://schemas.openxmlformats.org/officeDocument/2006/relationships/hyperlink" Target="https://login.consultant.ru/link/?req=doc&amp;base=LAW&amp;n=523719" TargetMode="External"/><Relationship Id="rId17" Type="http://schemas.openxmlformats.org/officeDocument/2006/relationships/hyperlink" Target="https://login.consultant.ru/link/?req=doc&amp;base=RLAW071&amp;n=308139" TargetMode="External"/><Relationship Id="rId25" Type="http://schemas.openxmlformats.org/officeDocument/2006/relationships/hyperlink" Target="https://login.consultant.ru/link/?req=doc&amp;base=RLAW071&amp;n=423015&amp;dst=100007" TargetMode="External"/><Relationship Id="rId33" Type="http://schemas.openxmlformats.org/officeDocument/2006/relationships/hyperlink" Target="https://login.consultant.ru/link/?req=doc&amp;base=RLAW071&amp;n=417465&amp;dst=114" TargetMode="External"/><Relationship Id="rId38" Type="http://schemas.openxmlformats.org/officeDocument/2006/relationships/hyperlink" Target="https://login.consultant.ru/link/?req=doc&amp;base=RLAW071&amp;n=423015&amp;dst=100008" TargetMode="External"/><Relationship Id="rId46" Type="http://schemas.openxmlformats.org/officeDocument/2006/relationships/hyperlink" Target="https://login.consultant.ru/link/?req=doc&amp;base=RLAW071&amp;n=400886&amp;dst=100018" TargetMode="External"/><Relationship Id="rId59" Type="http://schemas.openxmlformats.org/officeDocument/2006/relationships/hyperlink" Target="https://login.consultant.ru/link/?req=doc&amp;base=LAW&amp;n=518134&amp;dst=1423" TargetMode="External"/><Relationship Id="rId67" Type="http://schemas.openxmlformats.org/officeDocument/2006/relationships/hyperlink" Target="https://login.consultant.ru/link/?req=doc&amp;base=LAW&amp;n=528383&amp;dst=688" TargetMode="External"/><Relationship Id="rId103" Type="http://schemas.openxmlformats.org/officeDocument/2006/relationships/hyperlink" Target="https://login.consultant.ru/link/?req=doc&amp;base=RLAW071&amp;n=423015&amp;dst=100012" TargetMode="External"/><Relationship Id="rId108" Type="http://schemas.openxmlformats.org/officeDocument/2006/relationships/hyperlink" Target="https://login.consultant.ru/link/?req=doc&amp;base=RLAW071&amp;n=423015&amp;dst=100012" TargetMode="External"/><Relationship Id="rId116" Type="http://schemas.openxmlformats.org/officeDocument/2006/relationships/hyperlink" Target="https://login.consultant.ru/link/?req=doc&amp;base=LAW&amp;n=510648&amp;dst=100682" TargetMode="External"/><Relationship Id="rId124" Type="http://schemas.openxmlformats.org/officeDocument/2006/relationships/hyperlink" Target="https://login.consultant.ru/link/?req=doc&amp;base=RLAW071&amp;n=376190&amp;dst=100026" TargetMode="External"/><Relationship Id="rId20" Type="http://schemas.openxmlformats.org/officeDocument/2006/relationships/hyperlink" Target="https://login.consultant.ru/link/?req=doc&amp;base=RLAW071&amp;n=348907&amp;dst=100005" TargetMode="External"/><Relationship Id="rId41" Type="http://schemas.openxmlformats.org/officeDocument/2006/relationships/hyperlink" Target="https://ntagil.org/" TargetMode="External"/><Relationship Id="rId54" Type="http://schemas.openxmlformats.org/officeDocument/2006/relationships/hyperlink" Target="www.ntagil.org" TargetMode="External"/><Relationship Id="rId62" Type="http://schemas.openxmlformats.org/officeDocument/2006/relationships/hyperlink" Target="https://login.consultant.ru/link/?req=doc&amp;base=RLAW071&amp;n=400886&amp;dst=100053" TargetMode="External"/><Relationship Id="rId70" Type="http://schemas.openxmlformats.org/officeDocument/2006/relationships/hyperlink" Target="https://login.consultant.ru/link/?req=doc&amp;base=LAW&amp;n=528383&amp;dst=1139" TargetMode="External"/><Relationship Id="rId75" Type="http://schemas.openxmlformats.org/officeDocument/2006/relationships/hyperlink" Target="https://login.consultant.ru/link/?req=doc&amp;base=RLAW071&amp;n=400886&amp;dst=100062" TargetMode="External"/><Relationship Id="rId83" Type="http://schemas.openxmlformats.org/officeDocument/2006/relationships/hyperlink" Target="https://login.consultant.ru/link/?req=doc&amp;base=LAW&amp;n=523235&amp;dst=244" TargetMode="External"/><Relationship Id="rId88" Type="http://schemas.openxmlformats.org/officeDocument/2006/relationships/hyperlink" Target="https://login.consultant.ru/link/?req=doc&amp;base=LAW&amp;n=528383&amp;dst=100903" TargetMode="External"/><Relationship Id="rId91" Type="http://schemas.openxmlformats.org/officeDocument/2006/relationships/hyperlink" Target="https://login.consultant.ru/link/?req=doc&amp;base=LAW&amp;n=528383&amp;dst=1139" TargetMode="External"/><Relationship Id="rId96" Type="http://schemas.openxmlformats.org/officeDocument/2006/relationships/hyperlink" Target="https://login.consultant.ru/link/?req=doc&amp;base=LAW&amp;n=528383" TargetMode="External"/><Relationship Id="rId111" Type="http://schemas.openxmlformats.org/officeDocument/2006/relationships/hyperlink" Target="https://login.consultant.ru/link/?req=doc&amp;base=RLAW071&amp;n=370406&amp;dst=100010" TargetMode="External"/><Relationship Id="rId1" Type="http://schemas.openxmlformats.org/officeDocument/2006/relationships/styles" Target="styles.xml"/><Relationship Id="rId6" Type="http://schemas.openxmlformats.org/officeDocument/2006/relationships/hyperlink" Target="https://login.consultant.ru/link/?req=doc&amp;base=RLAW071&amp;n=354326&amp;dst=100005" TargetMode="External"/><Relationship Id="rId15" Type="http://schemas.openxmlformats.org/officeDocument/2006/relationships/hyperlink" Target="https://login.consultant.ru/link/?req=doc&amp;base=RLAW071&amp;n=423015&amp;dst=100006" TargetMode="External"/><Relationship Id="rId23" Type="http://schemas.openxmlformats.org/officeDocument/2006/relationships/hyperlink" Target="https://login.consultant.ru/link/?req=doc&amp;base=RLAW071&amp;n=376190&amp;dst=100005" TargetMode="External"/><Relationship Id="rId28" Type="http://schemas.openxmlformats.org/officeDocument/2006/relationships/hyperlink" Target="https://login.consultant.ru/link/?req=doc&amp;base=LAW&amp;n=521804&amp;dst=100684" TargetMode="External"/><Relationship Id="rId36" Type="http://schemas.openxmlformats.org/officeDocument/2006/relationships/hyperlink" Target="https://login.consultant.ru/link/?req=doc&amp;base=LAW&amp;n=528383&amp;dst=113" TargetMode="External"/><Relationship Id="rId49" Type="http://schemas.openxmlformats.org/officeDocument/2006/relationships/hyperlink" Target="https://login.consultant.ru/link/?req=doc&amp;base=RLAW071&amp;n=400886&amp;dst=100034" TargetMode="External"/><Relationship Id="rId57" Type="http://schemas.openxmlformats.org/officeDocument/2006/relationships/hyperlink" Target="https://login.consultant.ru/link/?req=doc&amp;base=LAW&amp;n=523556&amp;dst=100460" TargetMode="External"/><Relationship Id="rId106" Type="http://schemas.openxmlformats.org/officeDocument/2006/relationships/hyperlink" Target="https://login.consultant.ru/link/?req=doc&amp;base=RLAW071&amp;n=423015&amp;dst=100012" TargetMode="External"/><Relationship Id="rId114" Type="http://schemas.openxmlformats.org/officeDocument/2006/relationships/hyperlink" Target="https://login.consultant.ru/link/?req=doc&amp;base=LAW&amp;n=521804&amp;dst=100683" TargetMode="External"/><Relationship Id="rId119" Type="http://schemas.openxmlformats.org/officeDocument/2006/relationships/hyperlink" Target="https://login.consultant.ru/link/?req=doc&amp;base=LAW&amp;n=521663&amp;dst=100108" TargetMode="External"/><Relationship Id="rId127" Type="http://schemas.openxmlformats.org/officeDocument/2006/relationships/theme" Target="theme/theme1.xml"/><Relationship Id="rId10" Type="http://schemas.openxmlformats.org/officeDocument/2006/relationships/hyperlink" Target="https://login.consultant.ru/link/?req=doc&amp;base=RLAW071&amp;n=423015&amp;dst=100005" TargetMode="External"/><Relationship Id="rId31" Type="http://schemas.openxmlformats.org/officeDocument/2006/relationships/hyperlink" Target="https://login.consultant.ru/link/?req=doc&amp;base=LAW&amp;n=510648&amp;dst=37" TargetMode="External"/><Relationship Id="rId44" Type="http://schemas.openxmlformats.org/officeDocument/2006/relationships/hyperlink" Target="https://login.consultant.ru/link/?req=doc&amp;base=RLAW071&amp;n=423015&amp;dst=100008" TargetMode="External"/><Relationship Id="rId52" Type="http://schemas.openxmlformats.org/officeDocument/2006/relationships/hyperlink" Target="https://login.consultant.ru/link/?req=doc&amp;base=RLAW071&amp;n=423015&amp;dst=100010" TargetMode="External"/><Relationship Id="rId60" Type="http://schemas.openxmlformats.org/officeDocument/2006/relationships/hyperlink" Target="https://login.consultant.ru/link/?req=doc&amp;base=LAW&amp;n=518134&amp;dst=1425" TargetMode="External"/><Relationship Id="rId65" Type="http://schemas.openxmlformats.org/officeDocument/2006/relationships/hyperlink" Target="https://login.consultant.ru/link/?req=doc&amp;base=LAW&amp;n=523235&amp;dst=359" TargetMode="External"/><Relationship Id="rId73" Type="http://schemas.openxmlformats.org/officeDocument/2006/relationships/hyperlink" Target="https://login.consultant.ru/link/?req=doc&amp;base=LAW&amp;n=528383&amp;dst=101173" TargetMode="External"/><Relationship Id="rId78" Type="http://schemas.openxmlformats.org/officeDocument/2006/relationships/hyperlink" Target="https://login.consultant.ru/link/?req=doc&amp;base=RLAW071&amp;n=423015&amp;dst=100011" TargetMode="External"/><Relationship Id="rId81" Type="http://schemas.openxmlformats.org/officeDocument/2006/relationships/hyperlink" Target="https://login.consultant.ru/link/?req=doc&amp;base=LAW&amp;n=311791" TargetMode="External"/><Relationship Id="rId86" Type="http://schemas.openxmlformats.org/officeDocument/2006/relationships/hyperlink" Target="https://login.consultant.ru/link/?req=doc&amp;base=LAW&amp;n=523235" TargetMode="External"/><Relationship Id="rId94" Type="http://schemas.openxmlformats.org/officeDocument/2006/relationships/hyperlink" Target="https://login.consultant.ru/link/?req=doc&amp;base=LAW&amp;n=528383&amp;dst=101173" TargetMode="External"/><Relationship Id="rId99" Type="http://schemas.openxmlformats.org/officeDocument/2006/relationships/hyperlink" Target="https://login.consultant.ru/link/?req=doc&amp;base=LAW&amp;n=528383&amp;dst=100617" TargetMode="External"/><Relationship Id="rId101" Type="http://schemas.openxmlformats.org/officeDocument/2006/relationships/hyperlink" Target="https://login.consultant.ru/link/?req=doc&amp;base=RLAW071&amp;n=423015&amp;dst=100012" TargetMode="External"/><Relationship Id="rId122" Type="http://schemas.openxmlformats.org/officeDocument/2006/relationships/hyperlink" Target="https://login.consultant.ru/link/?req=doc&amp;base=LAW&amp;n=426999" TargetMode="External"/><Relationship Id="rId4" Type="http://schemas.openxmlformats.org/officeDocument/2006/relationships/webSettings" Target="webSettings.xml"/><Relationship Id="rId9" Type="http://schemas.openxmlformats.org/officeDocument/2006/relationships/hyperlink" Target="https://login.consultant.ru/link/?req=doc&amp;base=RLAW071&amp;n=400886&amp;dst=100005" TargetMode="External"/><Relationship Id="rId13" Type="http://schemas.openxmlformats.org/officeDocument/2006/relationships/hyperlink" Target="https://login.consultant.ru/link/?req=doc&amp;base=RLAW071&amp;n=243495&amp;dst=100132" TargetMode="External"/><Relationship Id="rId18" Type="http://schemas.openxmlformats.org/officeDocument/2006/relationships/hyperlink" Target="https://login.consultant.ru/link/?req=doc&amp;base=RLAW071&amp;n=324942" TargetMode="External"/><Relationship Id="rId39" Type="http://schemas.openxmlformats.org/officeDocument/2006/relationships/hyperlink" Target="https://login.consultant.ru/link/?req=doc&amp;base=RLAW071&amp;n=423015&amp;dst=100008" TargetMode="External"/><Relationship Id="rId109" Type="http://schemas.openxmlformats.org/officeDocument/2006/relationships/hyperlink" Target="https://login.consultant.ru/link/?req=doc&amp;base=RLAW071&amp;n=423015&amp;dst=100012" TargetMode="External"/><Relationship Id="rId34" Type="http://schemas.openxmlformats.org/officeDocument/2006/relationships/hyperlink" Target="https://login.consultant.ru/link/?req=doc&amp;base=RLAW071&amp;n=370406&amp;dst=100006" TargetMode="External"/><Relationship Id="rId50" Type="http://schemas.openxmlformats.org/officeDocument/2006/relationships/hyperlink" Target="https://login.consultant.ru/link/?req=doc&amp;base=RLAW071&amp;n=423015&amp;dst=100009" TargetMode="External"/><Relationship Id="rId55" Type="http://schemas.openxmlformats.org/officeDocument/2006/relationships/hyperlink" Target="https://login.consultant.ru/link/?req=doc&amp;base=RLAW071&amp;n=400886&amp;dst=100035" TargetMode="External"/><Relationship Id="rId76" Type="http://schemas.openxmlformats.org/officeDocument/2006/relationships/hyperlink" Target="https://login.consultant.ru/link/?req=doc&amp;base=LAW&amp;n=501278" TargetMode="External"/><Relationship Id="rId97" Type="http://schemas.openxmlformats.org/officeDocument/2006/relationships/hyperlink" Target="https://login.consultant.ru/link/?req=doc&amp;base=LAW&amp;n=499769" TargetMode="External"/><Relationship Id="rId104" Type="http://schemas.openxmlformats.org/officeDocument/2006/relationships/hyperlink" Target="https://login.consultant.ru/link/?req=doc&amp;base=RLAW071&amp;n=423015&amp;dst=100012" TargetMode="External"/><Relationship Id="rId120" Type="http://schemas.openxmlformats.org/officeDocument/2006/relationships/hyperlink" Target="https://login.consultant.ru/link/?req=doc&amp;base=LAW&amp;n=521663&amp;dst=100112" TargetMode="External"/><Relationship Id="rId125" Type="http://schemas.openxmlformats.org/officeDocument/2006/relationships/hyperlink" Target="https://login.consultant.ru/link/?req=doc&amp;base=LAW&amp;n=499769" TargetMode="External"/><Relationship Id="rId7" Type="http://schemas.openxmlformats.org/officeDocument/2006/relationships/hyperlink" Target="https://login.consultant.ru/link/?req=doc&amp;base=RLAW071&amp;n=370406&amp;dst=100005" TargetMode="External"/><Relationship Id="rId71" Type="http://schemas.openxmlformats.org/officeDocument/2006/relationships/hyperlink" Target="https://login.consultant.ru/link/?req=doc&amp;base=LAW&amp;n=528383&amp;dst=100903" TargetMode="External"/><Relationship Id="rId92" Type="http://schemas.openxmlformats.org/officeDocument/2006/relationships/hyperlink" Target="https://login.consultant.ru/link/?req=doc&amp;base=LAW&amp;n=528383&amp;dst=100903"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21638&amp;dst=63" TargetMode="External"/><Relationship Id="rId24" Type="http://schemas.openxmlformats.org/officeDocument/2006/relationships/hyperlink" Target="https://login.consultant.ru/link/?req=doc&amp;base=RLAW071&amp;n=400886&amp;dst=100005" TargetMode="External"/><Relationship Id="rId40" Type="http://schemas.openxmlformats.org/officeDocument/2006/relationships/hyperlink" Target="https://www.gosuslugi.ru/" TargetMode="External"/><Relationship Id="rId45" Type="http://schemas.openxmlformats.org/officeDocument/2006/relationships/hyperlink" Target="https://login.consultant.ru/link/?req=doc&amp;base=RLAW071&amp;n=400886&amp;dst=100006" TargetMode="External"/><Relationship Id="rId66" Type="http://schemas.openxmlformats.org/officeDocument/2006/relationships/hyperlink" Target="https://login.consultant.ru/link/?req=doc&amp;base=LAW&amp;n=528383&amp;dst=100903" TargetMode="External"/><Relationship Id="rId87" Type="http://schemas.openxmlformats.org/officeDocument/2006/relationships/hyperlink" Target="https://login.consultant.ru/link/?req=doc&amp;base=RLAW071&amp;n=400886&amp;dst=100063" TargetMode="External"/><Relationship Id="rId110" Type="http://schemas.openxmlformats.org/officeDocument/2006/relationships/hyperlink" Target="https://login.consultant.ru/link/?req=doc&amp;base=RLAW071&amp;n=423015&amp;dst=100012" TargetMode="External"/><Relationship Id="rId115" Type="http://schemas.openxmlformats.org/officeDocument/2006/relationships/hyperlink" Target="https://login.consultant.ru/link/?req=doc&amp;base=LAW&amp;n=510648&amp;dst=37" TargetMode="External"/><Relationship Id="rId61" Type="http://schemas.openxmlformats.org/officeDocument/2006/relationships/hyperlink" Target="https://login.consultant.ru/link/?req=doc&amp;base=RLAW071&amp;n=400886&amp;dst=100048" TargetMode="External"/><Relationship Id="rId82" Type="http://schemas.openxmlformats.org/officeDocument/2006/relationships/hyperlink" Target="https://login.consultant.ru/link/?req=doc&amp;base=RLAW071&amp;n=376190&amp;dst=100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88</Pages>
  <Words>24776</Words>
  <Characters>141229</Characters>
  <Application>Microsoft Office Word</Application>
  <DocSecurity>0</DocSecurity>
  <Lines>1176</Lines>
  <Paragraphs>331</Paragraphs>
  <ScaleCrop>false</ScaleCrop>
  <Company/>
  <LinksUpToDate>false</LinksUpToDate>
  <CharactersWithSpaces>165674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Бабенко Е.П.</dc:creator>
  <cp:lastModifiedBy>Бабенко Е.П.</cp:lastModifiedBy>
  <cp:revision>1</cp:revision>
  <dcterms:created xsi:type="dcterms:W3CDTF">2026-04-10T11:02:00Z</dcterms:created>
  <dcterms:modified xsi:type="dcterms:W3CDTF">2026-04-10T11:03:00Z</dcterms:modified>
</cp:coreProperties>
</file>