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F6" w:rsidRDefault="00C339F6" w:rsidP="00C339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Научные  руководители предметных секций </w:t>
      </w: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500"/>
        <w:gridCol w:w="6896"/>
        <w:gridCol w:w="674"/>
      </w:tblGrid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секция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ab/>
              <w:t>Ф.И.О.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Эколого-биологическая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Жуйкова Татьяна Валерьевна, доктор биологических наук,  профессор кафедры естественных наук и физико-математического образования филиала РГППУ в г. Нижнем Тагиле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316 </w:t>
            </w:r>
          </w:p>
          <w:p w:rsidR="00C339F6" w:rsidRDefault="00C339F6" w:rsidP="003230A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Математическая  и информационно-технологическая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Мащенко Майя Владимировна, кандидат педагогических наук, доцент кафедры  информационных  технологий  филиала РГППУ в г. Нижнем Тагиле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</w:t>
            </w:r>
          </w:p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Техническое творчество. Робототехника.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Гребнева Дарья Михайловна, кандидат педагогических наук, доцент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афедры  информационных  технологий  филиала РГППУ в г. Нижнем Тагиле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201а</w:t>
            </w:r>
          </w:p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Яблочков Евгений Юрьевич, кандидат </w:t>
            </w:r>
            <w:proofErr w:type="gramStart"/>
            <w:r>
              <w:rPr>
                <w:lang w:eastAsia="en-US"/>
              </w:rPr>
              <w:t>физико- математических</w:t>
            </w:r>
            <w:proofErr w:type="gramEnd"/>
            <w:r>
              <w:rPr>
                <w:lang w:eastAsia="en-US"/>
              </w:rPr>
              <w:t xml:space="preserve"> наук, доцент кафедры математики НТИ (ф) </w:t>
            </w:r>
            <w:proofErr w:type="spellStart"/>
            <w:r>
              <w:rPr>
                <w:lang w:eastAsia="en-US"/>
              </w:rPr>
              <w:t>УрФу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209</w:t>
            </w:r>
          </w:p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Астрономическая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Потоскуев</w:t>
            </w:r>
            <w:proofErr w:type="spellEnd"/>
            <w:r>
              <w:rPr>
                <w:lang w:eastAsia="en-US"/>
              </w:rPr>
              <w:t xml:space="preserve">  Сергей  </w:t>
            </w:r>
            <w:proofErr w:type="spellStart"/>
            <w:r>
              <w:rPr>
                <w:lang w:eastAsia="en-US"/>
              </w:rPr>
              <w:t>Эрвинович</w:t>
            </w:r>
            <w:proofErr w:type="spellEnd"/>
            <w:r>
              <w:rPr>
                <w:lang w:eastAsia="en-US"/>
              </w:rPr>
              <w:t xml:space="preserve">, кандидат физико-математических наук, доцент, МАУ ДО ГДДЮТ.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Химическая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Прохорова Оксана Викторовна, старший преподаватель кафедры  химии  НТИ (ф) </w:t>
            </w:r>
            <w:proofErr w:type="spellStart"/>
            <w:r>
              <w:rPr>
                <w:lang w:eastAsia="en-US"/>
              </w:rPr>
              <w:t>УрФУ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412</w:t>
            </w:r>
          </w:p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Географическая 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Григорович Михаил Александрович,  кандидат географических наук, доцент, учитель МБОУ СОШ №50.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304</w:t>
            </w:r>
          </w:p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Здоровьесбережение</w:t>
            </w:r>
            <w:proofErr w:type="spellEnd"/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Овчинникова</w:t>
            </w:r>
            <w:proofErr w:type="spellEnd"/>
            <w:r>
              <w:rPr>
                <w:lang w:eastAsia="en-US"/>
              </w:rPr>
              <w:t xml:space="preserve"> Анна Владимировна, старший преподаватель кафедры безопасности жизнедеятельности  и туризма филиала РГППУ в г. Нижнем Тагиле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  <w:p w:rsidR="00C339F6" w:rsidRDefault="00C339F6" w:rsidP="003230A2">
            <w:pPr>
              <w:tabs>
                <w:tab w:val="left" w:pos="186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Лингвистическая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Журавская Ольга Сергеевна, кандидат филологических наук, преподаватель  НТМТ, НТ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ф)</w:t>
            </w:r>
            <w:proofErr w:type="spellStart"/>
            <w:r>
              <w:rPr>
                <w:lang w:eastAsia="en-US"/>
              </w:rPr>
              <w:t>УрФУ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  <w:p w:rsidR="00C339F6" w:rsidRDefault="00C339F6" w:rsidP="003230A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Литературоведческая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Свахина</w:t>
            </w:r>
            <w:proofErr w:type="spellEnd"/>
            <w:r>
              <w:rPr>
                <w:lang w:eastAsia="en-US"/>
              </w:rPr>
              <w:t xml:space="preserve"> Ольга Викторовна, кандидат филологических наук, учитель МБОУ СОШ №75/42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Иностранные языки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Стрельников Александр Михайлович, кандидат филологических наук, доцент, зам. директора МБОУ СОШ  №32 с углубленным изучением отдельных предметов.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Культурологическая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Искусствоведческая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Булыгина Лариса Николаевна, кандидат педагогических наук, учитель  МБОУ Лицей.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Гундырева</w:t>
            </w:r>
            <w:proofErr w:type="spellEnd"/>
            <w:r>
              <w:rPr>
                <w:lang w:eastAsia="en-US"/>
              </w:rPr>
              <w:t xml:space="preserve">  Надежда Александровна, заместитель директора по основной деятельности и развитию НТМИИ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 - правовая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Аникина Анна </w:t>
            </w:r>
            <w:proofErr w:type="spellStart"/>
            <w:r>
              <w:rPr>
                <w:lang w:eastAsia="en-US"/>
              </w:rPr>
              <w:t>Саввишна</w:t>
            </w:r>
            <w:proofErr w:type="spellEnd"/>
            <w:r>
              <w:rPr>
                <w:lang w:eastAsia="en-US"/>
              </w:rPr>
              <w:t>,  кандидат педагогических наук, доцент кафедры социальной работы, управления и права филиала РГППУ в г. Нижнем Тагиле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</w:tr>
      <w:tr w:rsidR="00C339F6" w:rsidTr="003230A2">
        <w:trPr>
          <w:trHeight w:val="55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Краеведческая.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Рыжкова Ольга Васильевна, кандидат исторических наук,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доцент кафедры гуманитарных и социально-экономических наук филиала РГППУ в г. Нижнем Тагиле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</w:tr>
      <w:tr w:rsidR="00C339F6" w:rsidTr="003230A2">
        <w:trPr>
          <w:trHeight w:val="5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Историческая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Мезенцев Виктор Федорович, доцент, кандидат исторических наук, доцент кафедры гуманитарных и социально-экономических наук филиала РГППУ в г. Нижнем Тагиле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</w:tr>
      <w:tr w:rsidR="00C339F6" w:rsidTr="003230A2">
        <w:trPr>
          <w:trHeight w:val="13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Социально-экономическая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Адам Диана Александровна, кандидат педагогических наук, заместитель директора по учебной работе ЧОУ Православная гимназия №11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Шемякин Алексей Борисович,  кандидат педагогических наук,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доцент кафедры гуманитарных и социально-экономических наук филиала РГППУ в г. Нижнем Тагиле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Проблемы личности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Елена Николаевна, кандидат психологических наук, доцент кафедры педагогики и психологии филиала РГППУ в г. Нижнем Тагиле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C339F6" w:rsidTr="003230A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339F6" w:rsidRDefault="00C339F6" w:rsidP="003230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школа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Зубарева Елена Сергеевна,  кандидат педагогических наук, доцент кафедры  психологии и педагогики дошкольного и начального образования филиала РГППУ  в г. Нижнем Тагиле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  <w:p w:rsidR="00C339F6" w:rsidRDefault="00C339F6" w:rsidP="00323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</w:tbl>
    <w:p w:rsidR="00986315" w:rsidRDefault="00986315">
      <w:bookmarkStart w:id="0" w:name="_GoBack"/>
      <w:bookmarkEnd w:id="0"/>
    </w:p>
    <w:sectPr w:rsidR="009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F6"/>
    <w:rsid w:val="00986315"/>
    <w:rsid w:val="00C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2022-10-06T09:01:00Z</dcterms:created>
  <dcterms:modified xsi:type="dcterms:W3CDTF">2022-10-06T09:01:00Z</dcterms:modified>
</cp:coreProperties>
</file>